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9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деятельности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 ДО « Дом детского творчества» Алькеевского муниципального района</w:t>
      </w:r>
    </w:p>
    <w:p>
      <w:pPr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2022-2023 учебный год</w:t>
      </w:r>
    </w:p>
    <w:tbl>
      <w:tblPr>
        <w:tblStyle w:val="TableNormal"/>
        <w:tblW w:w="9780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6587"/>
      </w:tblGrid>
      <w:tr>
        <w:trPr>
          <w:trHeight w:val="551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Полное</w:t>
            </w:r>
            <w:r>
              <w:rPr>
                <w:b/>
                <w:spacing w:val="5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наименование</w:t>
            </w:r>
            <w:r>
              <w:rPr>
                <w:b/>
                <w:spacing w:val="5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ОО</w:t>
            </w:r>
          </w:p>
          <w:p>
            <w:pPr>
              <w:pStyle w:val="TableParagraph"/>
              <w:ind w:right="-142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соответствии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Уставом</w:t>
            </w:r>
          </w:p>
        </w:tc>
        <w:tc>
          <w:tcPr>
            <w:tcW w:w="6587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Муниципальная </w:t>
            </w:r>
            <w:r>
              <w:rPr>
                <w:lang w:val="ru-RU"/>
              </w:rPr>
              <w:tab/>
              <w:t>бюджетная</w:t>
            </w:r>
            <w:r>
              <w:rPr>
                <w:lang w:val="ru-RU"/>
              </w:rPr>
              <w:tab/>
              <w:t>организация  дополнительного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образования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«Дом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детского творчества» Алькеевского муниципального района</w:t>
            </w:r>
          </w:p>
        </w:tc>
      </w:tr>
      <w:tr>
        <w:trPr>
          <w:trHeight w:val="551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Юридический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6587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422870, РТ, Алькеевский район, село Базарные Матаки, ул.Советская д.11</w:t>
            </w:r>
          </w:p>
        </w:tc>
      </w:tr>
      <w:tr>
        <w:trPr>
          <w:trHeight w:val="551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Фактический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6587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422870, РТ, Алькеевский район, село Базарные Матаки, ул.Советская д.11</w:t>
            </w:r>
          </w:p>
        </w:tc>
      </w:tr>
      <w:tr>
        <w:trPr>
          <w:trHeight w:val="278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6587" w:type="dxa"/>
          </w:tcPr>
          <w:p>
            <w:pPr>
              <w:pStyle w:val="TableParagraph"/>
              <w:ind w:right="-142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(84346)21334, 20821</w:t>
            </w:r>
          </w:p>
        </w:tc>
      </w:tr>
      <w:tr>
        <w:trPr>
          <w:trHeight w:val="277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Факс</w:t>
            </w:r>
          </w:p>
        </w:tc>
        <w:tc>
          <w:tcPr>
            <w:tcW w:w="6587" w:type="dxa"/>
          </w:tcPr>
          <w:p>
            <w:pPr>
              <w:pStyle w:val="TableParagraph"/>
              <w:ind w:right="-142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(84346)21334</w:t>
            </w:r>
          </w:p>
        </w:tc>
      </w:tr>
      <w:tr>
        <w:trPr>
          <w:trHeight w:val="271"/>
        </w:trPr>
        <w:tc>
          <w:tcPr>
            <w:tcW w:w="3193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Е-mail</w:t>
            </w:r>
          </w:p>
        </w:tc>
        <w:tc>
          <w:tcPr>
            <w:tcW w:w="6587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-142"/>
            </w:pPr>
            <w:r>
              <w:t>dshbazmat@mail/ru</w:t>
            </w:r>
            <w:hyperlink r:id="rId7"/>
          </w:p>
        </w:tc>
      </w:tr>
      <w:tr>
        <w:trPr>
          <w:trHeight w:val="252"/>
        </w:trPr>
        <w:tc>
          <w:tcPr>
            <w:tcW w:w="3193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Учредитель</w:t>
            </w:r>
          </w:p>
        </w:tc>
        <w:tc>
          <w:tcPr>
            <w:tcW w:w="6587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Исполнительный комитет Алькеевского МР РТ.</w:t>
            </w:r>
          </w:p>
        </w:tc>
      </w:tr>
      <w:tr>
        <w:trPr>
          <w:trHeight w:val="551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Устав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6587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Место</w:t>
            </w:r>
            <w:r>
              <w:rPr>
                <w:spacing w:val="41"/>
                <w:lang w:val="ru-RU"/>
              </w:rPr>
              <w:t xml:space="preserve"> </w:t>
            </w:r>
            <w:r>
              <w:rPr>
                <w:lang w:val="ru-RU"/>
              </w:rPr>
              <w:t>регистрации: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межрайонная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ИФНС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России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№12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36"/>
                <w:lang w:val="ru-RU"/>
              </w:rPr>
              <w:t xml:space="preserve"> </w:t>
            </w:r>
            <w:r>
              <w:rPr>
                <w:lang w:val="ru-RU"/>
              </w:rPr>
              <w:t>РТ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10.12.2012 г</w:t>
            </w:r>
          </w:p>
        </w:tc>
      </w:tr>
      <w:tr>
        <w:trPr>
          <w:trHeight w:val="552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Лицензия</w:t>
            </w:r>
          </w:p>
        </w:tc>
        <w:tc>
          <w:tcPr>
            <w:tcW w:w="6587" w:type="dxa"/>
          </w:tcPr>
          <w:p>
            <w:pPr>
              <w:pStyle w:val="TableParagraph"/>
              <w:ind w:right="-142"/>
            </w:pPr>
            <w:r>
              <w:t>Регистрационный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9528 от</w:t>
            </w:r>
            <w:r>
              <w:rPr>
                <w:spacing w:val="-3"/>
              </w:rPr>
              <w:t xml:space="preserve"> </w:t>
            </w:r>
            <w:r>
              <w:t>2 марта 2017 года.</w:t>
            </w:r>
          </w:p>
          <w:p>
            <w:pPr>
              <w:pStyle w:val="TableParagraph"/>
              <w:ind w:right="-142"/>
            </w:pPr>
            <w:r>
              <w:t xml:space="preserve"> </w:t>
            </w:r>
          </w:p>
        </w:tc>
      </w:tr>
      <w:tr>
        <w:trPr>
          <w:trHeight w:val="1686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 xml:space="preserve">Режим </w:t>
            </w:r>
            <w:r>
              <w:rPr>
                <w:b/>
                <w:spacing w:val="-1"/>
              </w:rPr>
              <w:t>работы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образовательной</w:t>
            </w:r>
          </w:p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организации</w:t>
            </w:r>
          </w:p>
        </w:tc>
        <w:tc>
          <w:tcPr>
            <w:tcW w:w="6587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Учебный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год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МБО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«ДДТ»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начинается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сентября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второго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обучения,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первого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15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сентября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заканчивается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25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текущего</w:t>
            </w:r>
            <w:r>
              <w:rPr>
                <w:spacing w:val="5"/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года.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С 01 июня по 31 августа МБО ДО «ДДТ» работает по летнему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режиму.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 Основной режим работы учреждения:   6 дней в неделю с 13,30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20.00,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возрасте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16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18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лет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допускается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окончание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занятий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21.00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час.</w:t>
            </w:r>
          </w:p>
        </w:tc>
      </w:tr>
      <w:tr>
        <w:trPr>
          <w:trHeight w:val="560"/>
        </w:trPr>
        <w:tc>
          <w:tcPr>
            <w:tcW w:w="3193" w:type="dxa"/>
          </w:tcPr>
          <w:p>
            <w:pPr>
              <w:pStyle w:val="TableParagraph"/>
              <w:ind w:right="-142"/>
              <w:rPr>
                <w:b/>
                <w:lang w:val="ru-RU"/>
              </w:rPr>
            </w:pPr>
          </w:p>
        </w:tc>
        <w:tc>
          <w:tcPr>
            <w:tcW w:w="6587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Деятельность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Учреждения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u w:val="single"/>
                <w:lang w:val="ru-RU"/>
              </w:rPr>
              <w:t>осуществляется</w:t>
            </w:r>
            <w:r>
              <w:rPr>
                <w:spacing w:val="-1"/>
                <w:u w:val="single"/>
                <w:lang w:val="ru-RU"/>
              </w:rPr>
              <w:t xml:space="preserve"> в  </w:t>
            </w:r>
            <w:r>
              <w:rPr>
                <w:u w:val="single"/>
                <w:lang w:val="ru-RU"/>
              </w:rPr>
              <w:t>соответствии</w:t>
            </w:r>
            <w:r>
              <w:rPr>
                <w:spacing w:val="-2"/>
                <w:u w:val="single"/>
                <w:lang w:val="ru-RU"/>
              </w:rPr>
              <w:t xml:space="preserve"> </w:t>
            </w:r>
            <w:r>
              <w:rPr>
                <w:u w:val="single"/>
                <w:lang w:val="ru-RU"/>
              </w:rPr>
              <w:t>с: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Федеральным законом РФ «Об образовании в Российской Федерации» (№273-фз от 29.12.2012), 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внесении изменений в Федеральный закон "Об образовании в Российской Федерации" по вопросам воспитания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обучающихся»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// Федеральный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закон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31.07.2020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304-Ф;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Государственной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программой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«РФ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«Развитие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образования»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2018-2025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гг.;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Стратегией</w:t>
            </w:r>
            <w:r>
              <w:rPr>
                <w:lang w:val="ru-RU"/>
              </w:rPr>
              <w:tab/>
              <w:t>развития</w:t>
            </w:r>
            <w:r>
              <w:rPr>
                <w:lang w:val="ru-RU"/>
              </w:rPr>
              <w:tab/>
              <w:t>воспитания</w:t>
            </w:r>
            <w:r>
              <w:rPr>
                <w:lang w:val="ru-RU"/>
              </w:rPr>
              <w:tab/>
              <w:t>в РФ</w:t>
            </w:r>
            <w:r>
              <w:rPr>
                <w:lang w:val="ru-RU"/>
              </w:rPr>
              <w:tab/>
              <w:t xml:space="preserve"> </w:t>
            </w:r>
            <w:r>
              <w:rPr>
                <w:lang w:val="ru-RU"/>
              </w:rPr>
              <w:tab/>
              <w:t>на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период</w:t>
            </w:r>
            <w:r>
              <w:rPr>
                <w:spacing w:val="-48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2025</w:t>
            </w:r>
            <w:r>
              <w:rPr>
                <w:spacing w:val="49"/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//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Распоряжение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Правительства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29.05.2015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996-р;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Национальным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проектом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«Образование»,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утвержденным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президиумом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Совета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президенте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(протокол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03.09.2018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№10);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Приказом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Министерства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Просвещения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России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27.07.2022</w:t>
            </w:r>
            <w:r>
              <w:rPr>
                <w:spacing w:val="1"/>
                <w:lang w:val="ru-RU"/>
              </w:rPr>
              <w:t xml:space="preserve"> </w:t>
            </w:r>
            <w:r>
              <w:t>N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629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«Об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утверждении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Порядка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организации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осуществления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дополнительным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общеобразовательным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программам»;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Профессиональным стандартом «Педагог дополнительного образования детей и взрослых» (Приказ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Минтруда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социальной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защиты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05.05.2018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298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н);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Программой развития МБО ДО ДДТ   на 2021-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2024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годы.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before="4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Обеспечение современного качества учебно-воспитательного процесса</w:t>
      </w:r>
      <w:r>
        <w:rPr>
          <w:color w:val="FFFFFF"/>
          <w:sz w:val="40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МБО ДО “Дом детского творчества” Алькеевского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является многопрофильным учреждением дополнительного образования и осуществляет в качестве основной цели образовательную деятельность по реализации дополнительных общеобразовательных программ по шести направленностям: </w:t>
      </w:r>
    </w:p>
    <w:p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Социально-гуманитарная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Техническая 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Туристско-краеведческая 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Физкультурно-спортивная 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Естественнонаучная</w:t>
      </w:r>
    </w:p>
    <w:p>
      <w:pPr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2022-2023 учебном году в МБО ДО «ДДТ»  обучались 1703 обучающихся в 116 бюджетной,, 4 внебюджетной группе. </w:t>
      </w:r>
    </w:p>
    <w:p>
      <w:pPr>
        <w:ind w:righ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Сравнительный анализ общего числа групп и детей за 3 лет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количества групп и детей по направленностям за 3 год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1230"/>
        <w:gridCol w:w="1163"/>
        <w:gridCol w:w="1080"/>
        <w:gridCol w:w="1313"/>
        <w:gridCol w:w="1230"/>
        <w:gridCol w:w="1163"/>
      </w:tblGrid>
      <w:tr>
        <w:tc>
          <w:tcPr>
            <w:tcW w:w="239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0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313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</w:tr>
      <w:tr>
        <w:tc>
          <w:tcPr>
            <w:tcW w:w="239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393" w:type="dxa"/>
            <w:gridSpan w:val="2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393" w:type="dxa"/>
            <w:gridSpan w:val="2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393" w:type="dxa"/>
            <w:gridSpan w:val="2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</w:tr>
      <w:tr>
        <w:tc>
          <w:tcPr>
            <w:tcW w:w="2392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0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1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>
        <w:tc>
          <w:tcPr>
            <w:tcW w:w="2392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енное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0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1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</w:tr>
      <w:tr>
        <w:tc>
          <w:tcPr>
            <w:tcW w:w="2392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ристско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>
        <w:tc>
          <w:tcPr>
            <w:tcW w:w="2392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0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>
        <w:tc>
          <w:tcPr>
            <w:tcW w:w="2392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Естест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чное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>
        <w:tc>
          <w:tcPr>
            <w:tcW w:w="2392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манитарное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0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>
        <w:tc>
          <w:tcPr>
            <w:tcW w:w="2392" w:type="dxa"/>
          </w:tcPr>
          <w:p>
            <w:pPr>
              <w:widowControl w:val="0"/>
              <w:spacing w:before="5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23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163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1560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pStyle w:val="a9"/>
              <w:spacing w:before="75" w:beforeAutospacing="0" w:after="75" w:afterAutospacing="0"/>
              <w:ind w:right="-142"/>
              <w:jc w:val="both"/>
            </w:pPr>
            <w:r>
              <w:rPr>
                <w:rStyle w:val="ab"/>
              </w:rPr>
              <w:t>122</w:t>
            </w:r>
          </w:p>
        </w:tc>
        <w:tc>
          <w:tcPr>
            <w:tcW w:w="1313" w:type="dxa"/>
            <w:shd w:val="clear" w:color="auto" w:fill="FFFFFF"/>
            <w:vAlign w:val="center"/>
          </w:tcPr>
          <w:p>
            <w:pPr>
              <w:pStyle w:val="a9"/>
              <w:spacing w:before="75" w:beforeAutospacing="0" w:after="75" w:afterAutospacing="0"/>
              <w:ind w:right="-142"/>
              <w:jc w:val="both"/>
              <w:rPr>
                <w:b/>
              </w:rPr>
            </w:pPr>
            <w:r>
              <w:rPr>
                <w:b/>
              </w:rPr>
              <w:t>1616</w:t>
            </w:r>
          </w:p>
        </w:tc>
        <w:tc>
          <w:tcPr>
            <w:tcW w:w="1230" w:type="dxa"/>
            <w:shd w:val="clear" w:color="auto" w:fill="FFFFFF"/>
            <w:vAlign w:val="center"/>
          </w:tcPr>
          <w:p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63" w:type="dxa"/>
            <w:shd w:val="clear" w:color="auto" w:fill="FFFFFF"/>
            <w:vAlign w:val="center"/>
          </w:tcPr>
          <w:p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1703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Распределение контингента по направленностям</w:t>
      </w:r>
    </w:p>
    <w:p>
      <w:pPr>
        <w:pStyle w:val="a3"/>
        <w:spacing w:before="93"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Сравнительный анализ количества групп и детей по направленностям демонстрирует значительное охват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занимающихся в творческих объединениях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 направленности.</w:t>
      </w:r>
    </w:p>
    <w:p>
      <w:pPr>
        <w:widowControl w:val="0"/>
        <w:spacing w:after="0" w:line="240" w:lineRule="auto"/>
        <w:ind w:left="216" w:right="-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ленности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25%,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итарной –22%,техни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наименьш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ристско-краеведче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напра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9%,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равленности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5%,</w:t>
      </w:r>
    </w:p>
    <w:p>
      <w:pPr>
        <w:pStyle w:val="a3"/>
        <w:spacing w:line="235" w:lineRule="auto"/>
        <w:ind w:left="252" w:right="-142"/>
        <w:jc w:val="both"/>
        <w:rPr>
          <w:sz w:val="24"/>
          <w:szCs w:val="24"/>
        </w:rPr>
      </w:pPr>
      <w:r>
        <w:rPr>
          <w:sz w:val="24"/>
          <w:szCs w:val="24"/>
        </w:rPr>
        <w:t>Численность детей, занимающихся в двух и более объединениях, составляет 437 человек (около 26% от 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обучающихся).</w:t>
      </w:r>
    </w:p>
    <w:p>
      <w:pPr>
        <w:pStyle w:val="a3"/>
        <w:ind w:right="-142"/>
        <w:rPr>
          <w:sz w:val="24"/>
          <w:szCs w:val="24"/>
        </w:rPr>
      </w:pPr>
    </w:p>
    <w:p>
      <w:pPr>
        <w:widowControl w:val="0"/>
        <w:spacing w:after="0" w:line="240" w:lineRule="auto"/>
        <w:ind w:left="216" w:right="-142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количества групп и детей по направленностям демонстрирует значительные охват детей, занимающихся в творческих объединениях художественной направленности. По сравнению с 2021-2022 учебным годом произошло уменьшение обучающихся на 2% в  естественнонаучной направлении, это связано с наличием подобных объединений  в школьном дополнительном образовании. По сравнению с 2021-2022 учебным годом увеличение обучающихся  на 6% технической,   в физкультурно-спортивном направлении 6%, в в связи с востребованностью программ данной направленности среди учащихся 7-13 лет. Стабильно сохраняется количество детей в  . социально-гуманитарной направленности.</w:t>
      </w:r>
    </w:p>
    <w:tbl>
      <w:tblPr>
        <w:tblStyle w:val="TableNormal"/>
        <w:tblpPr w:leftFromText="180" w:rightFromText="180" w:vertAnchor="text" w:horzAnchor="margin" w:tblpXSpec="center" w:tblpY="542"/>
        <w:tblW w:w="106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87"/>
        <w:gridCol w:w="711"/>
        <w:gridCol w:w="1580"/>
        <w:gridCol w:w="942"/>
        <w:gridCol w:w="1211"/>
        <w:gridCol w:w="942"/>
        <w:gridCol w:w="1139"/>
        <w:gridCol w:w="745"/>
        <w:gridCol w:w="833"/>
      </w:tblGrid>
      <w:tr>
        <w:trPr>
          <w:trHeight w:val="239"/>
        </w:trPr>
        <w:tc>
          <w:tcPr>
            <w:tcW w:w="1560" w:type="dxa"/>
            <w:vMerge w:val="restart"/>
          </w:tcPr>
          <w:p>
            <w:pPr>
              <w:pStyle w:val="TableParagraph"/>
              <w:spacing w:before="4" w:line="235" w:lineRule="auto"/>
              <w:ind w:left="214" w:right="-142" w:hanging="61"/>
              <w:rPr>
                <w:b/>
              </w:rPr>
            </w:pPr>
            <w:r>
              <w:rPr>
                <w:b/>
                <w:color w:val="00000A"/>
              </w:rPr>
              <w:t>Возрастная</w:t>
            </w:r>
            <w:r>
              <w:rPr>
                <w:b/>
                <w:color w:val="00000A"/>
                <w:spacing w:val="-47"/>
              </w:rPr>
              <w:t xml:space="preserve"> </w:t>
            </w:r>
            <w:r>
              <w:rPr>
                <w:b/>
                <w:color w:val="00000A"/>
              </w:rPr>
              <w:t>категория</w:t>
            </w:r>
          </w:p>
        </w:tc>
        <w:tc>
          <w:tcPr>
            <w:tcW w:w="1698" w:type="dxa"/>
            <w:gridSpan w:val="2"/>
          </w:tcPr>
          <w:p>
            <w:pPr>
              <w:pStyle w:val="TableParagraph"/>
              <w:spacing w:line="219" w:lineRule="exact"/>
              <w:ind w:left="604" w:right="-142"/>
              <w:jc w:val="center"/>
              <w:rPr>
                <w:b/>
              </w:rPr>
            </w:pPr>
            <w:r>
              <w:rPr>
                <w:b/>
                <w:color w:val="00000A"/>
              </w:rPr>
              <w:t>5-</w:t>
            </w:r>
            <w:r>
              <w:rPr>
                <w:b/>
                <w:color w:val="00000A"/>
                <w:lang w:val="ru-RU"/>
              </w:rPr>
              <w:t>9</w:t>
            </w:r>
            <w:r>
              <w:rPr>
                <w:b/>
                <w:color w:val="00000A"/>
                <w:spacing w:val="-2"/>
              </w:rPr>
              <w:t xml:space="preserve"> </w:t>
            </w:r>
            <w:r>
              <w:rPr>
                <w:b/>
                <w:color w:val="00000A"/>
              </w:rPr>
              <w:t>лет</w:t>
            </w:r>
          </w:p>
        </w:tc>
        <w:tc>
          <w:tcPr>
            <w:tcW w:w="2522" w:type="dxa"/>
            <w:gridSpan w:val="2"/>
          </w:tcPr>
          <w:p>
            <w:pPr>
              <w:pStyle w:val="TableParagraph"/>
              <w:spacing w:line="219" w:lineRule="exact"/>
              <w:ind w:left="947" w:right="-142"/>
              <w:jc w:val="center"/>
              <w:rPr>
                <w:b/>
              </w:rPr>
            </w:pPr>
            <w:r>
              <w:rPr>
                <w:b/>
                <w:color w:val="00000A"/>
                <w:lang w:val="ru-RU"/>
              </w:rPr>
              <w:t>10-14</w:t>
            </w:r>
            <w:r>
              <w:rPr>
                <w:b/>
                <w:color w:val="00000A"/>
                <w:spacing w:val="-5"/>
              </w:rPr>
              <w:t xml:space="preserve"> </w:t>
            </w:r>
            <w:r>
              <w:rPr>
                <w:b/>
                <w:color w:val="00000A"/>
              </w:rPr>
              <w:t>лет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spacing w:line="219" w:lineRule="exact"/>
              <w:ind w:left="681" w:right="-142"/>
              <w:rPr>
                <w:b/>
              </w:rPr>
            </w:pPr>
            <w:r>
              <w:rPr>
                <w:b/>
                <w:color w:val="00000A"/>
                <w:lang w:val="ru-RU"/>
              </w:rPr>
              <w:t>15-17</w:t>
            </w:r>
            <w:r>
              <w:rPr>
                <w:b/>
                <w:color w:val="00000A"/>
                <w:spacing w:val="-5"/>
              </w:rPr>
              <w:t xml:space="preserve"> </w:t>
            </w:r>
            <w:r>
              <w:rPr>
                <w:b/>
                <w:color w:val="00000A"/>
              </w:rPr>
              <w:t>лет</w:t>
            </w:r>
          </w:p>
        </w:tc>
        <w:tc>
          <w:tcPr>
            <w:tcW w:w="1884" w:type="dxa"/>
            <w:gridSpan w:val="2"/>
          </w:tcPr>
          <w:p>
            <w:pPr>
              <w:pStyle w:val="TableParagraph"/>
              <w:spacing w:line="219" w:lineRule="exact"/>
              <w:ind w:right="-142"/>
              <w:rPr>
                <w:b/>
                <w:lang w:val="ru-RU"/>
              </w:rPr>
            </w:pPr>
            <w:r>
              <w:rPr>
                <w:b/>
                <w:color w:val="00000A"/>
              </w:rPr>
              <w:t>18</w:t>
            </w:r>
            <w:r>
              <w:rPr>
                <w:b/>
                <w:color w:val="00000A"/>
                <w:spacing w:val="-5"/>
              </w:rPr>
              <w:t xml:space="preserve"> </w:t>
            </w:r>
            <w:r>
              <w:rPr>
                <w:b/>
                <w:color w:val="00000A"/>
              </w:rPr>
              <w:t>лет</w:t>
            </w:r>
            <w:r>
              <w:rPr>
                <w:b/>
                <w:color w:val="00000A"/>
                <w:lang w:val="ru-RU"/>
              </w:rPr>
              <w:t xml:space="preserve"> и старше</w:t>
            </w:r>
          </w:p>
        </w:tc>
        <w:tc>
          <w:tcPr>
            <w:tcW w:w="833" w:type="dxa"/>
          </w:tcPr>
          <w:p>
            <w:pPr>
              <w:pStyle w:val="TableParagraph"/>
              <w:spacing w:line="219" w:lineRule="exact"/>
              <w:ind w:right="-142"/>
              <w:rPr>
                <w:b/>
                <w:color w:val="00000A"/>
                <w:lang w:val="ru-RU"/>
              </w:rPr>
            </w:pPr>
            <w:r>
              <w:rPr>
                <w:b/>
                <w:color w:val="00000A"/>
                <w:lang w:val="ru-RU"/>
              </w:rPr>
              <w:t>всего</w:t>
            </w:r>
          </w:p>
        </w:tc>
      </w:tr>
      <w:tr>
        <w:trPr>
          <w:trHeight w:val="470"/>
        </w:trPr>
        <w:tc>
          <w:tcPr>
            <w:tcW w:w="1560" w:type="dxa"/>
            <w:vMerge/>
            <w:tcBorders>
              <w:top w:val="nil"/>
            </w:tcBorders>
          </w:tcPr>
          <w:p>
            <w:pPr>
              <w:ind w:right="-142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ind w:left="129" w:right="-142"/>
              <w:jc w:val="center"/>
            </w:pPr>
            <w:r>
              <w:rPr>
                <w:color w:val="00000A"/>
              </w:rPr>
              <w:t>Кол-во</w:t>
            </w:r>
          </w:p>
          <w:p>
            <w:pPr>
              <w:pStyle w:val="TableParagraph"/>
              <w:spacing w:before="5" w:line="215" w:lineRule="exact"/>
              <w:ind w:left="129" w:right="-142"/>
              <w:jc w:val="center"/>
            </w:pPr>
            <w:r>
              <w:rPr>
                <w:color w:val="00000A"/>
              </w:rPr>
              <w:t>учащихся</w:t>
            </w:r>
          </w:p>
        </w:tc>
        <w:tc>
          <w:tcPr>
            <w:tcW w:w="711" w:type="dxa"/>
          </w:tcPr>
          <w:p>
            <w:pPr>
              <w:pStyle w:val="TableParagraph"/>
              <w:ind w:left="16" w:right="-142"/>
              <w:jc w:val="center"/>
            </w:pPr>
            <w:r>
              <w:rPr>
                <w:color w:val="00000A"/>
              </w:rPr>
              <w:t>%</w:t>
            </w:r>
          </w:p>
        </w:tc>
        <w:tc>
          <w:tcPr>
            <w:tcW w:w="1580" w:type="dxa"/>
          </w:tcPr>
          <w:p>
            <w:pPr>
              <w:pStyle w:val="TableParagraph"/>
              <w:ind w:left="34" w:right="-142"/>
              <w:jc w:val="center"/>
              <w:rPr>
                <w:color w:val="00000A"/>
              </w:rPr>
            </w:pPr>
            <w:r>
              <w:rPr>
                <w:color w:val="00000A"/>
              </w:rPr>
              <w:t>Кол-во</w:t>
            </w:r>
          </w:p>
          <w:p>
            <w:pPr>
              <w:pStyle w:val="TableParagraph"/>
              <w:ind w:left="34" w:right="-142"/>
              <w:jc w:val="center"/>
            </w:pP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учащихся</w:t>
            </w:r>
          </w:p>
        </w:tc>
        <w:tc>
          <w:tcPr>
            <w:tcW w:w="942" w:type="dxa"/>
          </w:tcPr>
          <w:p>
            <w:pPr>
              <w:pStyle w:val="TableParagraph"/>
              <w:ind w:left="14" w:right="-142"/>
              <w:jc w:val="center"/>
            </w:pPr>
            <w:r>
              <w:rPr>
                <w:color w:val="00000A"/>
              </w:rPr>
              <w:t>%</w:t>
            </w:r>
          </w:p>
        </w:tc>
        <w:tc>
          <w:tcPr>
            <w:tcW w:w="1211" w:type="dxa"/>
          </w:tcPr>
          <w:p>
            <w:pPr>
              <w:pStyle w:val="TableParagraph"/>
              <w:ind w:left="169" w:right="-142"/>
              <w:jc w:val="center"/>
            </w:pPr>
            <w:r>
              <w:rPr>
                <w:color w:val="00000A"/>
              </w:rPr>
              <w:t>Кол-во</w:t>
            </w:r>
          </w:p>
          <w:p>
            <w:pPr>
              <w:pStyle w:val="TableParagraph"/>
              <w:spacing w:before="5" w:line="215" w:lineRule="exact"/>
              <w:ind w:left="169" w:right="-142"/>
              <w:jc w:val="center"/>
            </w:pPr>
            <w:r>
              <w:rPr>
                <w:color w:val="00000A"/>
              </w:rPr>
              <w:t>учащихся</w:t>
            </w:r>
          </w:p>
        </w:tc>
        <w:tc>
          <w:tcPr>
            <w:tcW w:w="942" w:type="dxa"/>
          </w:tcPr>
          <w:p>
            <w:pPr>
              <w:pStyle w:val="TableParagraph"/>
              <w:ind w:left="9" w:right="-142"/>
              <w:jc w:val="center"/>
            </w:pPr>
            <w:r>
              <w:rPr>
                <w:color w:val="00000A"/>
              </w:rPr>
              <w:t>%</w:t>
            </w:r>
          </w:p>
        </w:tc>
        <w:tc>
          <w:tcPr>
            <w:tcW w:w="1139" w:type="dxa"/>
          </w:tcPr>
          <w:p>
            <w:pPr>
              <w:pStyle w:val="TableParagraph"/>
              <w:ind w:left="129" w:right="-142"/>
              <w:jc w:val="center"/>
            </w:pPr>
            <w:r>
              <w:rPr>
                <w:color w:val="00000A"/>
              </w:rPr>
              <w:t>Кол-во</w:t>
            </w:r>
          </w:p>
          <w:p>
            <w:pPr>
              <w:pStyle w:val="TableParagraph"/>
              <w:spacing w:before="5" w:line="215" w:lineRule="exact"/>
              <w:ind w:left="129" w:right="-142"/>
              <w:jc w:val="center"/>
            </w:pPr>
            <w:r>
              <w:rPr>
                <w:color w:val="00000A"/>
              </w:rPr>
              <w:t>учащихся</w:t>
            </w:r>
          </w:p>
        </w:tc>
        <w:tc>
          <w:tcPr>
            <w:tcW w:w="745" w:type="dxa"/>
          </w:tcPr>
          <w:p>
            <w:pPr>
              <w:pStyle w:val="TableParagraph"/>
              <w:ind w:right="-142"/>
              <w:jc w:val="center"/>
            </w:pPr>
            <w:r>
              <w:rPr>
                <w:color w:val="00000A"/>
              </w:rPr>
              <w:t>%</w:t>
            </w:r>
          </w:p>
        </w:tc>
        <w:tc>
          <w:tcPr>
            <w:tcW w:w="833" w:type="dxa"/>
          </w:tcPr>
          <w:p>
            <w:pPr>
              <w:pStyle w:val="TableParagraph"/>
              <w:ind w:right="-142"/>
              <w:jc w:val="center"/>
              <w:rPr>
                <w:color w:val="00000A"/>
                <w:lang w:val="ru-RU"/>
              </w:rPr>
            </w:pPr>
          </w:p>
        </w:tc>
      </w:tr>
      <w:tr>
        <w:trPr>
          <w:trHeight w:val="455"/>
        </w:trPr>
        <w:tc>
          <w:tcPr>
            <w:tcW w:w="1560" w:type="dxa"/>
          </w:tcPr>
          <w:p>
            <w:pPr>
              <w:pStyle w:val="TableParagraph"/>
              <w:ind w:left="202" w:right="-142"/>
              <w:rPr>
                <w:b/>
              </w:rPr>
            </w:pPr>
            <w:r>
              <w:rPr>
                <w:b/>
                <w:color w:val="00000A"/>
              </w:rPr>
              <w:t>2020-2021</w:t>
            </w:r>
          </w:p>
        </w:tc>
        <w:tc>
          <w:tcPr>
            <w:tcW w:w="987" w:type="dxa"/>
          </w:tcPr>
          <w:p>
            <w:pPr>
              <w:pStyle w:val="TableParagraph"/>
              <w:ind w:left="466" w:right="-142"/>
              <w:rPr>
                <w:lang w:val="ru-RU"/>
              </w:rPr>
            </w:pPr>
            <w:r>
              <w:rPr>
                <w:color w:val="00000A"/>
                <w:lang w:val="ru-RU"/>
              </w:rPr>
              <w:t>618</w:t>
            </w:r>
          </w:p>
        </w:tc>
        <w:tc>
          <w:tcPr>
            <w:tcW w:w="711" w:type="dxa"/>
          </w:tcPr>
          <w:p>
            <w:pPr>
              <w:pStyle w:val="TableParagraph"/>
              <w:ind w:left="79" w:right="-142"/>
              <w:jc w:val="center"/>
              <w:rPr>
                <w:lang w:val="ru-RU"/>
              </w:rPr>
            </w:pPr>
            <w:r>
              <w:rPr>
                <w:color w:val="00000A"/>
                <w:lang w:val="ru-RU"/>
              </w:rPr>
              <w:t xml:space="preserve">40 </w:t>
            </w:r>
          </w:p>
        </w:tc>
        <w:tc>
          <w:tcPr>
            <w:tcW w:w="1580" w:type="dxa"/>
          </w:tcPr>
          <w:p>
            <w:pPr>
              <w:pStyle w:val="TableParagraph"/>
              <w:ind w:left="34" w:right="-142"/>
              <w:jc w:val="center"/>
              <w:rPr>
                <w:lang w:val="ru-RU"/>
              </w:rPr>
            </w:pPr>
            <w:r>
              <w:rPr>
                <w:color w:val="00000A"/>
                <w:lang w:val="ru-RU"/>
              </w:rPr>
              <w:t>684</w:t>
            </w:r>
          </w:p>
        </w:tc>
        <w:tc>
          <w:tcPr>
            <w:tcW w:w="942" w:type="dxa"/>
          </w:tcPr>
          <w:p>
            <w:pPr>
              <w:pStyle w:val="TableParagraph"/>
              <w:ind w:left="192" w:right="-142"/>
              <w:jc w:val="center"/>
              <w:rPr>
                <w:lang w:val="ru-RU"/>
              </w:rPr>
            </w:pPr>
            <w:r>
              <w:rPr>
                <w:color w:val="00000A"/>
                <w:lang w:val="ru-RU"/>
              </w:rPr>
              <w:t xml:space="preserve">44 </w:t>
            </w:r>
          </w:p>
        </w:tc>
        <w:tc>
          <w:tcPr>
            <w:tcW w:w="1211" w:type="dxa"/>
          </w:tcPr>
          <w:p>
            <w:pPr>
              <w:pStyle w:val="TableParagraph"/>
              <w:ind w:left="169" w:right="-142"/>
              <w:jc w:val="center"/>
              <w:rPr>
                <w:lang w:val="ru-RU"/>
              </w:rPr>
            </w:pPr>
            <w:r>
              <w:rPr>
                <w:color w:val="00000A"/>
                <w:lang w:val="ru-RU"/>
              </w:rPr>
              <w:t>256</w:t>
            </w:r>
          </w:p>
        </w:tc>
        <w:tc>
          <w:tcPr>
            <w:tcW w:w="942" w:type="dxa"/>
          </w:tcPr>
          <w:p>
            <w:pPr>
              <w:pStyle w:val="TableParagraph"/>
              <w:ind w:left="188" w:right="-142"/>
              <w:jc w:val="center"/>
              <w:rPr>
                <w:lang w:val="ru-RU"/>
              </w:rPr>
            </w:pPr>
            <w:r>
              <w:rPr>
                <w:color w:val="00000A"/>
                <w:lang w:val="ru-RU"/>
              </w:rPr>
              <w:t xml:space="preserve">16 </w:t>
            </w:r>
          </w:p>
        </w:tc>
        <w:tc>
          <w:tcPr>
            <w:tcW w:w="1139" w:type="dxa"/>
          </w:tcPr>
          <w:p>
            <w:pPr>
              <w:pStyle w:val="TableParagraph"/>
              <w:ind w:left="129" w:right="-142"/>
              <w:jc w:val="center"/>
              <w:rPr>
                <w:lang w:val="ru-RU"/>
              </w:rPr>
            </w:pPr>
            <w:r>
              <w:rPr>
                <w:color w:val="00000A"/>
                <w:lang w:val="ru-RU"/>
              </w:rPr>
              <w:t>2</w:t>
            </w:r>
          </w:p>
        </w:tc>
        <w:tc>
          <w:tcPr>
            <w:tcW w:w="745" w:type="dxa"/>
          </w:tcPr>
          <w:p>
            <w:pPr>
              <w:pStyle w:val="TableParagraph"/>
              <w:ind w:left="137" w:right="-142"/>
              <w:jc w:val="center"/>
              <w:rPr>
                <w:lang w:val="ru-RU"/>
              </w:rPr>
            </w:pPr>
            <w:r>
              <w:rPr>
                <w:color w:val="00000A"/>
                <w:lang w:val="ru-RU"/>
              </w:rPr>
              <w:t xml:space="preserve">0,1 </w:t>
            </w:r>
          </w:p>
        </w:tc>
        <w:tc>
          <w:tcPr>
            <w:tcW w:w="833" w:type="dxa"/>
          </w:tcPr>
          <w:p>
            <w:pPr>
              <w:pStyle w:val="TableParagraph"/>
              <w:ind w:left="137" w:right="-142"/>
              <w:jc w:val="center"/>
              <w:rPr>
                <w:color w:val="00000A"/>
              </w:rPr>
            </w:pPr>
            <w:r>
              <w:rPr>
                <w:color w:val="00000A"/>
                <w:lang w:val="ru-RU"/>
              </w:rPr>
              <w:t>1560</w:t>
            </w:r>
          </w:p>
        </w:tc>
      </w:tr>
      <w:tr>
        <w:trPr>
          <w:trHeight w:val="455"/>
        </w:trPr>
        <w:tc>
          <w:tcPr>
            <w:tcW w:w="1560" w:type="dxa"/>
          </w:tcPr>
          <w:p>
            <w:pPr>
              <w:pStyle w:val="TableParagraph"/>
              <w:ind w:left="202" w:right="-142"/>
              <w:rPr>
                <w:b/>
              </w:rPr>
            </w:pPr>
            <w:r>
              <w:rPr>
                <w:b/>
                <w:color w:val="00000A"/>
              </w:rPr>
              <w:t>2021-2022</w:t>
            </w:r>
          </w:p>
        </w:tc>
        <w:tc>
          <w:tcPr>
            <w:tcW w:w="987" w:type="dxa"/>
          </w:tcPr>
          <w:p>
            <w:pPr>
              <w:pStyle w:val="TableParagraph"/>
              <w:spacing w:before="5"/>
              <w:ind w:left="416" w:right="-142"/>
              <w:rPr>
                <w:lang w:val="ru-RU"/>
              </w:rPr>
            </w:pPr>
            <w:r>
              <w:rPr>
                <w:lang w:val="ru-RU"/>
              </w:rPr>
              <w:t>506</w:t>
            </w:r>
          </w:p>
        </w:tc>
        <w:tc>
          <w:tcPr>
            <w:tcW w:w="711" w:type="dxa"/>
          </w:tcPr>
          <w:p>
            <w:pPr>
              <w:pStyle w:val="TableParagraph"/>
              <w:spacing w:before="5"/>
              <w:ind w:left="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580" w:type="dxa"/>
          </w:tcPr>
          <w:p>
            <w:pPr>
              <w:pStyle w:val="TableParagraph"/>
              <w:spacing w:before="5"/>
              <w:ind w:left="34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664</w:t>
            </w:r>
          </w:p>
        </w:tc>
        <w:tc>
          <w:tcPr>
            <w:tcW w:w="942" w:type="dxa"/>
          </w:tcPr>
          <w:p>
            <w:pPr>
              <w:pStyle w:val="TableParagraph"/>
              <w:ind w:left="19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211" w:type="dxa"/>
          </w:tcPr>
          <w:p>
            <w:pPr>
              <w:pStyle w:val="TableParagraph"/>
              <w:ind w:left="16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268</w:t>
            </w:r>
          </w:p>
        </w:tc>
        <w:tc>
          <w:tcPr>
            <w:tcW w:w="942" w:type="dxa"/>
          </w:tcPr>
          <w:p>
            <w:pPr>
              <w:pStyle w:val="TableParagraph"/>
              <w:ind w:left="188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139" w:type="dxa"/>
          </w:tcPr>
          <w:p>
            <w:pPr>
              <w:pStyle w:val="TableParagraph"/>
              <w:ind w:left="12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45" w:type="dxa"/>
          </w:tcPr>
          <w:p>
            <w:pPr>
              <w:pStyle w:val="TableParagraph"/>
              <w:ind w:left="137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833" w:type="dxa"/>
          </w:tcPr>
          <w:p>
            <w:pPr>
              <w:pStyle w:val="TableParagraph"/>
              <w:ind w:left="137" w:right="-142"/>
              <w:jc w:val="center"/>
              <w:rPr>
                <w:color w:val="00000A"/>
                <w:lang w:val="ru-RU"/>
              </w:rPr>
            </w:pPr>
            <w:r>
              <w:rPr>
                <w:color w:val="00000A"/>
                <w:lang w:val="ru-RU"/>
              </w:rPr>
              <w:t>1616</w:t>
            </w:r>
          </w:p>
        </w:tc>
      </w:tr>
      <w:tr>
        <w:trPr>
          <w:trHeight w:val="465"/>
        </w:trPr>
        <w:tc>
          <w:tcPr>
            <w:tcW w:w="1560" w:type="dxa"/>
          </w:tcPr>
          <w:p>
            <w:pPr>
              <w:pStyle w:val="TableParagraph"/>
              <w:spacing w:before="5"/>
              <w:ind w:left="203" w:right="-142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987" w:type="dxa"/>
          </w:tcPr>
          <w:p>
            <w:pPr>
              <w:pStyle w:val="TableParagraph"/>
              <w:spacing w:before="5"/>
              <w:ind w:left="416" w:right="-142"/>
              <w:rPr>
                <w:lang w:val="ru-RU"/>
              </w:rPr>
            </w:pPr>
            <w:r>
              <w:rPr>
                <w:lang w:val="ru-RU"/>
              </w:rPr>
              <w:t>934</w:t>
            </w:r>
          </w:p>
        </w:tc>
        <w:tc>
          <w:tcPr>
            <w:tcW w:w="711" w:type="dxa"/>
          </w:tcPr>
          <w:p>
            <w:pPr>
              <w:pStyle w:val="TableParagraph"/>
              <w:spacing w:before="5"/>
              <w:ind w:left="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580" w:type="dxa"/>
          </w:tcPr>
          <w:p>
            <w:pPr>
              <w:pStyle w:val="TableParagraph"/>
              <w:spacing w:before="5"/>
              <w:ind w:left="34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490</w:t>
            </w:r>
          </w:p>
        </w:tc>
        <w:tc>
          <w:tcPr>
            <w:tcW w:w="942" w:type="dxa"/>
          </w:tcPr>
          <w:p>
            <w:pPr>
              <w:pStyle w:val="TableParagraph"/>
              <w:spacing w:before="5"/>
              <w:ind w:left="19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211" w:type="dxa"/>
          </w:tcPr>
          <w:p>
            <w:pPr>
              <w:pStyle w:val="TableParagraph"/>
              <w:spacing w:before="5"/>
              <w:ind w:left="16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279</w:t>
            </w:r>
          </w:p>
        </w:tc>
        <w:tc>
          <w:tcPr>
            <w:tcW w:w="942" w:type="dxa"/>
          </w:tcPr>
          <w:p>
            <w:pPr>
              <w:pStyle w:val="TableParagraph"/>
              <w:spacing w:before="5"/>
              <w:ind w:left="18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39" w:type="dxa"/>
          </w:tcPr>
          <w:p>
            <w:pPr>
              <w:pStyle w:val="TableParagraph"/>
              <w:spacing w:before="5"/>
              <w:ind w:left="12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5" w:type="dxa"/>
          </w:tcPr>
          <w:p>
            <w:pPr>
              <w:pStyle w:val="TableParagraph"/>
              <w:spacing w:before="5"/>
              <w:ind w:left="138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0 </w:t>
            </w:r>
          </w:p>
        </w:tc>
        <w:tc>
          <w:tcPr>
            <w:tcW w:w="833" w:type="dxa"/>
          </w:tcPr>
          <w:p>
            <w:pPr>
              <w:pStyle w:val="TableParagraph"/>
              <w:spacing w:before="5"/>
              <w:ind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1703 </w:t>
            </w:r>
          </w:p>
        </w:tc>
      </w:tr>
    </w:tbl>
    <w:p>
      <w:pPr>
        <w:pStyle w:val="3"/>
        <w:spacing w:after="4" w:line="276" w:lineRule="auto"/>
        <w:ind w:left="3412" w:right="-142" w:firstLine="295"/>
      </w:pPr>
      <w:r>
        <w:t>Возрастной состав контингента</w:t>
      </w:r>
      <w:r>
        <w:rPr>
          <w:spacing w:val="1"/>
        </w:rPr>
        <w:t xml:space="preserve"> </w:t>
      </w:r>
      <w:r>
        <w:t>(включая</w:t>
      </w:r>
      <w:r>
        <w:rPr>
          <w:spacing w:val="-11"/>
        </w:rPr>
        <w:t xml:space="preserve"> </w:t>
      </w:r>
      <w:r>
        <w:t>платные</w:t>
      </w:r>
      <w:r>
        <w:rPr>
          <w:spacing w:val="-10"/>
        </w:rPr>
        <w:t xml:space="preserve"> </w:t>
      </w:r>
      <w:r>
        <w:t>услуги)</w:t>
      </w:r>
      <w:r>
        <w:rPr>
          <w:spacing w:val="-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года</w:t>
      </w:r>
    </w:p>
    <w:p>
      <w:pPr>
        <w:pStyle w:val="a3"/>
        <w:ind w:right="-142"/>
        <w:rPr>
          <w:b/>
          <w:sz w:val="24"/>
          <w:szCs w:val="24"/>
        </w:rPr>
      </w:pPr>
    </w:p>
    <w:p>
      <w:pPr>
        <w:pStyle w:val="a3"/>
        <w:spacing w:line="278" w:lineRule="auto"/>
        <w:ind w:left="252" w:right="-142" w:firstLine="457"/>
        <w:jc w:val="both"/>
        <w:rPr>
          <w:sz w:val="24"/>
          <w:szCs w:val="24"/>
        </w:rPr>
      </w:pPr>
      <w:r>
        <w:rPr>
          <w:sz w:val="24"/>
          <w:szCs w:val="24"/>
        </w:rPr>
        <w:t>Возрастной состав контингента значительно увеличился в возрастной категории обучающихся 5  до 9 лет в связи с увеличением предложений ДДТ: реализация программы по подготовке к школе, английскому языку.</w:t>
      </w:r>
    </w:p>
    <w:p>
      <w:pPr>
        <w:pStyle w:val="a3"/>
        <w:spacing w:line="226" w:lineRule="exact"/>
        <w:ind w:left="252" w:right="-142" w:firstLine="457"/>
        <w:jc w:val="both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10-14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значительно, уменьшилось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сравнению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предыдущими  годами, . а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15-18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незначительно увеличилось.</w:t>
      </w:r>
    </w:p>
    <w:p>
      <w:pPr>
        <w:pStyle w:val="a3"/>
        <w:spacing w:line="226" w:lineRule="exact"/>
        <w:ind w:left="961" w:right="-142" w:firstLine="457"/>
        <w:jc w:val="both"/>
        <w:rPr>
          <w:sz w:val="24"/>
          <w:szCs w:val="24"/>
        </w:rPr>
      </w:pPr>
    </w:p>
    <w:p>
      <w:pPr>
        <w:widowControl w:val="0"/>
        <w:spacing w:after="0" w:line="240" w:lineRule="auto"/>
        <w:ind w:left="216" w:right="-142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ирены</w:t>
      </w:r>
      <w:r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озможн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сти</w:t>
      </w:r>
      <w:r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для об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ченными</w:t>
      </w:r>
      <w:r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здоровья    и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валидов</w:t>
      </w:r>
      <w:r>
        <w:rPr>
          <w:rFonts w:ascii="Times New Roman" w:eastAsia="Times New Roman" w:hAnsi="Times New Roman" w:cs="Times New Roman"/>
          <w:color w:val="000000"/>
          <w:spacing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дополнительного образовани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>
      <w:pPr>
        <w:spacing w:after="1" w:line="220" w:lineRule="exact"/>
        <w:ind w:right="-142"/>
        <w:rPr>
          <w:rFonts w:ascii="Times New Roman" w:eastAsia="Times New Roman" w:hAnsi="Times New Roman" w:cs="Times New Roman"/>
          <w:lang w:eastAsia="ru-RU"/>
        </w:rPr>
      </w:pPr>
    </w:p>
    <w:p>
      <w:pPr>
        <w:ind w:righ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3.Охват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полните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ым образовани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ности 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 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енными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ностям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вья, дете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-инвал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231"/>
          <w:lang w:eastAsia="ru-RU"/>
        </w:rPr>
        <w:t xml:space="preserve"> </w:t>
      </w:r>
    </w:p>
    <w:tbl>
      <w:tblPr>
        <w:tblStyle w:val="22"/>
        <w:tblW w:w="0" w:type="auto"/>
        <w:jc w:val="center"/>
        <w:tblLook w:val="04A0" w:firstRow="1" w:lastRow="0" w:firstColumn="1" w:lastColumn="0" w:noHBand="0" w:noVBand="1"/>
      </w:tblPr>
      <w:tblGrid>
        <w:gridCol w:w="2441"/>
        <w:gridCol w:w="924"/>
        <w:gridCol w:w="823"/>
        <w:gridCol w:w="809"/>
        <w:gridCol w:w="758"/>
        <w:gridCol w:w="924"/>
        <w:gridCol w:w="823"/>
        <w:gridCol w:w="809"/>
        <w:gridCol w:w="758"/>
        <w:gridCol w:w="52"/>
      </w:tblGrid>
      <w:tr>
        <w:trPr>
          <w:jc w:val="center"/>
        </w:trPr>
        <w:tc>
          <w:tcPr>
            <w:tcW w:w="2441" w:type="dxa"/>
          </w:tcPr>
          <w:p>
            <w:pPr>
              <w:ind w:right="-142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Учебный год</w:t>
            </w:r>
          </w:p>
        </w:tc>
        <w:tc>
          <w:tcPr>
            <w:tcW w:w="3215" w:type="dxa"/>
            <w:gridSpan w:val="4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2021-2022 год</w:t>
            </w:r>
          </w:p>
        </w:tc>
        <w:tc>
          <w:tcPr>
            <w:tcW w:w="3267" w:type="dxa"/>
            <w:gridSpan w:val="5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2022-2023 год</w:t>
            </w:r>
          </w:p>
        </w:tc>
      </w:tr>
      <w:tr>
        <w:trPr>
          <w:trHeight w:val="360"/>
          <w:jc w:val="center"/>
        </w:trPr>
        <w:tc>
          <w:tcPr>
            <w:tcW w:w="2441" w:type="dxa"/>
            <w:vMerge w:val="restart"/>
          </w:tcPr>
          <w:p>
            <w:pPr>
              <w:ind w:right="-142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направленность</w:t>
            </w:r>
          </w:p>
        </w:tc>
        <w:tc>
          <w:tcPr>
            <w:tcW w:w="3215" w:type="dxa"/>
            <w:gridSpan w:val="4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чел.</w:t>
            </w:r>
          </w:p>
        </w:tc>
        <w:tc>
          <w:tcPr>
            <w:tcW w:w="3267" w:type="dxa"/>
            <w:gridSpan w:val="5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чел.</w:t>
            </w:r>
          </w:p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>
        <w:trPr>
          <w:gridAfter w:val="1"/>
          <w:wAfter w:w="52" w:type="dxa"/>
          <w:trHeight w:val="240"/>
          <w:jc w:val="center"/>
        </w:trPr>
        <w:tc>
          <w:tcPr>
            <w:tcW w:w="2441" w:type="dxa"/>
            <w:vMerge/>
          </w:tcPr>
          <w:p>
            <w:pPr>
              <w:ind w:right="-142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924" w:type="dxa"/>
          </w:tcPr>
          <w:p>
            <w:pPr>
              <w:ind w:right="-142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общее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%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ОВЗ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%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общее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%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ОВЗ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%</w:t>
            </w:r>
          </w:p>
        </w:tc>
      </w:tr>
      <w:tr>
        <w:trPr>
          <w:gridAfter w:val="1"/>
          <w:wAfter w:w="52" w:type="dxa"/>
          <w:trHeight w:val="177"/>
          <w:jc w:val="center"/>
        </w:trPr>
        <w:tc>
          <w:tcPr>
            <w:tcW w:w="2441" w:type="dxa"/>
          </w:tcPr>
          <w:p>
            <w:pPr>
              <w:ind w:right="-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художественная  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422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420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1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>
        <w:trPr>
          <w:gridAfter w:val="1"/>
          <w:wAfter w:w="52" w:type="dxa"/>
          <w:jc w:val="center"/>
        </w:trPr>
        <w:tc>
          <w:tcPr>
            <w:tcW w:w="2441" w:type="dxa"/>
          </w:tcPr>
          <w:p>
            <w:pPr>
              <w:ind w:right="-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естественнонаучная  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>
          <w:gridAfter w:val="1"/>
          <w:wAfter w:w="52" w:type="dxa"/>
          <w:jc w:val="center"/>
        </w:trPr>
        <w:tc>
          <w:tcPr>
            <w:tcW w:w="2441" w:type="dxa"/>
          </w:tcPr>
          <w:p>
            <w:pPr>
              <w:ind w:right="-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физкультурно-спортивная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396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448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1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>
        <w:trPr>
          <w:gridAfter w:val="1"/>
          <w:wAfter w:w="52" w:type="dxa"/>
          <w:jc w:val="center"/>
        </w:trPr>
        <w:tc>
          <w:tcPr>
            <w:tcW w:w="2441" w:type="dxa"/>
          </w:tcPr>
          <w:p>
            <w:pPr>
              <w:ind w:right="-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туристско-краеведческая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157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1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>
        <w:trPr>
          <w:gridAfter w:val="1"/>
          <w:wAfter w:w="52" w:type="dxa"/>
          <w:jc w:val="center"/>
        </w:trPr>
        <w:tc>
          <w:tcPr>
            <w:tcW w:w="2441" w:type="dxa"/>
          </w:tcPr>
          <w:p>
            <w:pPr>
              <w:ind w:right="-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социально-гуманитарная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195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377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1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>
        <w:trPr>
          <w:gridAfter w:val="1"/>
          <w:wAfter w:w="52" w:type="dxa"/>
          <w:jc w:val="center"/>
        </w:trPr>
        <w:tc>
          <w:tcPr>
            <w:tcW w:w="2441" w:type="dxa"/>
          </w:tcPr>
          <w:p>
            <w:pPr>
              <w:ind w:right="-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194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924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211</w:t>
            </w:r>
          </w:p>
        </w:tc>
        <w:tc>
          <w:tcPr>
            <w:tcW w:w="823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1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>
        <w:trPr>
          <w:gridAfter w:val="1"/>
          <w:wAfter w:w="52" w:type="dxa"/>
          <w:jc w:val="center"/>
        </w:trPr>
        <w:tc>
          <w:tcPr>
            <w:tcW w:w="2441" w:type="dxa"/>
          </w:tcPr>
          <w:p>
            <w:pPr>
              <w:ind w:right="-142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924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1616</w:t>
            </w:r>
          </w:p>
        </w:tc>
        <w:tc>
          <w:tcPr>
            <w:tcW w:w="823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100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%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18\58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31%</w:t>
            </w:r>
          </w:p>
        </w:tc>
        <w:tc>
          <w:tcPr>
            <w:tcW w:w="924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1703</w:t>
            </w:r>
          </w:p>
        </w:tc>
        <w:tc>
          <w:tcPr>
            <w:tcW w:w="823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100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%</w:t>
            </w:r>
          </w:p>
        </w:tc>
        <w:tc>
          <w:tcPr>
            <w:tcW w:w="710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16\55</w:t>
            </w:r>
          </w:p>
        </w:tc>
        <w:tc>
          <w:tcPr>
            <w:tcW w:w="758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29%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>
      <w:pPr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Сравнительный анализ количества обучающихся по годам обучения в разных направленностях в 2022-2023 учебном году</w:t>
      </w:r>
    </w:p>
    <w:p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ind w:right="-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Диаграмма демонстрирует количество обучающихся в каждой направленности по годам обучения. На первый год зачислено всего 1035 обучающихся, что составляет 67 % от общего числа контингента, 276 учащихся второго года (18 %), 240 учащихся зачислено на 3 год обучения (15 %).</w:t>
      </w: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контингента обучающихся в 2022-2023 учебном году по годам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групп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обучающихся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(от общего кол-ва обучающихся)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2год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 учебном году на первый год было зачислено 1187  обучающихся, а переведены на 2й год обучения 276 человек. На третий год обучения в 2022-2023 учебном году переведены 240 человек. Таким образом, с 2021-22 уч.г. на обучение в 2022-2023 учебном году переведено всего 516  человек  (30 % контингента), остальные 70 0% - это обучающиеся, зачисленные на первый год обучения.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4.Сохранность контингента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Сохранность контингента обучающихся является одним из приоритетных условий достижения высокой результативности деятельности Учреждения при реализации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обусловлена профессиональным уровнем педагогов, комфортными условиями обучения и материально-технической базой. </w:t>
      </w:r>
    </w:p>
    <w:p>
      <w:pPr>
        <w:ind w:right="-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С целью обеспечения сохранности контингента в МБО ДО « ДДТ»  разработан комплексный план мероприятий, включающий: внутренний контроль наполняемости детских объединений и посещаемости занятий, оказание методической помощи педагогам дополнительного образования в выработке комплекса мероприятий по сохранению контингента учащихся, в том числе система наставничества для вновь принятых и молодых педагогов, внутренняя система оценки качества образования, мониторинга интересов, работа с родителями и другое</w:t>
      </w:r>
      <w:r>
        <w:t xml:space="preserve">. 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Социальная характеристика контингента учащихся в 2022-2023 учебном году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803"/>
        <w:gridCol w:w="2142"/>
        <w:gridCol w:w="827"/>
        <w:gridCol w:w="707"/>
        <w:gridCol w:w="836"/>
        <w:gridCol w:w="862"/>
        <w:gridCol w:w="801"/>
        <w:gridCol w:w="11"/>
      </w:tblGrid>
      <w:tr>
        <w:trPr>
          <w:gridAfter w:val="1"/>
          <w:wAfter w:w="11" w:type="dxa"/>
          <w:jc w:val="center"/>
        </w:trPr>
        <w:tc>
          <w:tcPr>
            <w:tcW w:w="3935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363" w:type="dxa"/>
            <w:gridSpan w:val="6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 год</w:t>
            </w:r>
          </w:p>
        </w:tc>
      </w:tr>
      <w:tr>
        <w:trPr>
          <w:gridAfter w:val="1"/>
          <w:wAfter w:w="11" w:type="dxa"/>
          <w:trHeight w:val="323"/>
          <w:jc w:val="center"/>
        </w:trPr>
        <w:tc>
          <w:tcPr>
            <w:tcW w:w="3935" w:type="dxa"/>
            <w:vMerge w:val="restart"/>
          </w:tcPr>
          <w:p>
            <w:pPr>
              <w:ind w:right="-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6363" w:type="dxa"/>
            <w:gridSpan w:val="6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чел.</w:t>
            </w:r>
          </w:p>
        </w:tc>
      </w:tr>
      <w:tr>
        <w:trPr>
          <w:trHeight w:val="240"/>
          <w:jc w:val="center"/>
        </w:trPr>
        <w:tc>
          <w:tcPr>
            <w:tcW w:w="3935" w:type="dxa"/>
            <w:vMerge/>
          </w:tcPr>
          <w:p>
            <w:pPr>
              <w:ind w:right="-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5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84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84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7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КДН</w:t>
            </w:r>
          </w:p>
        </w:tc>
        <w:tc>
          <w:tcPr>
            <w:tcW w:w="842" w:type="dxa"/>
            <w:gridSpan w:val="2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>
        <w:trPr>
          <w:trHeight w:val="177"/>
          <w:jc w:val="center"/>
        </w:trPr>
        <w:tc>
          <w:tcPr>
            <w:tcW w:w="3935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 </w:t>
            </w:r>
          </w:p>
        </w:tc>
        <w:tc>
          <w:tcPr>
            <w:tcW w:w="225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84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3935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 </w:t>
            </w:r>
          </w:p>
        </w:tc>
        <w:tc>
          <w:tcPr>
            <w:tcW w:w="225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4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3935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5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84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>
        <w:trPr>
          <w:jc w:val="center"/>
        </w:trPr>
        <w:tc>
          <w:tcPr>
            <w:tcW w:w="3935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5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4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3935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5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84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>
        <w:trPr>
          <w:jc w:val="center"/>
        </w:trPr>
        <w:tc>
          <w:tcPr>
            <w:tcW w:w="3935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5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4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>
        <w:trPr>
          <w:jc w:val="center"/>
        </w:trPr>
        <w:tc>
          <w:tcPr>
            <w:tcW w:w="3935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5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1703</w:t>
            </w:r>
          </w:p>
        </w:tc>
        <w:tc>
          <w:tcPr>
            <w:tcW w:w="84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</w:t>
            </w:r>
          </w:p>
        </w:tc>
        <w:tc>
          <w:tcPr>
            <w:tcW w:w="71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48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29%</w:t>
            </w:r>
          </w:p>
        </w:tc>
        <w:tc>
          <w:tcPr>
            <w:tcW w:w="87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2" w:type="dxa"/>
            <w:gridSpan w:val="2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5.Характеристика дополнительных общеразвивающих программ, реализованных в 2022–2023 учебном году.</w:t>
      </w:r>
    </w:p>
    <w:p>
      <w:pPr>
        <w:pStyle w:val="a5"/>
        <w:tabs>
          <w:tab w:val="left" w:pos="0"/>
          <w:tab w:val="left" w:pos="284"/>
        </w:tabs>
        <w:spacing w:line="288" w:lineRule="auto"/>
        <w:ind w:left="0" w:right="-142"/>
        <w:rPr>
          <w:rFonts w:eastAsia="Times New Roman"/>
        </w:rPr>
      </w:pPr>
      <w:r>
        <w:t xml:space="preserve"> </w:t>
      </w:r>
      <w:r>
        <w:rPr>
          <w:rFonts w:eastAsia="Times New Roman"/>
        </w:rPr>
        <w:t>Образовательная деятельность в объединениях  МБО ДО « Дом детского творчества» Алькеевского муниципального района  в 2022-2023 г. осуществлялась на основе 64  дополнительных общеобразовательных программ:</w:t>
      </w:r>
    </w:p>
    <w:tbl>
      <w:tblPr>
        <w:tblW w:w="97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4"/>
        <w:gridCol w:w="5780"/>
        <w:gridCol w:w="29"/>
        <w:gridCol w:w="963"/>
        <w:gridCol w:w="1275"/>
        <w:gridCol w:w="1134"/>
      </w:tblGrid>
      <w:tr>
        <w:trPr>
          <w:trHeight w:val="93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программы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об-ся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Нормативный срок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Языки, на которых осуществляется обучение</w:t>
            </w:r>
          </w:p>
        </w:tc>
      </w:tr>
      <w:tr>
        <w:trPr>
          <w:trHeight w:val="52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>
        <w:trPr>
          <w:trHeight w:val="32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>
        <w:trPr>
          <w:trHeight w:val="42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6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"Мультистудия "Карамельки"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"Хореографический"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"ДПИшка"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3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"Мастерская миниатюр"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Дополнительная общеобразовательная общеразвивающая программа "Курчак театры"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"Татарский фольклор"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"Живая классика"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"ДПИ Бусинка"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8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"ИЗО Веселая акварель"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"Тылсымлы бизэк"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"Веселая палитра"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"Национальная вышивка"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"Татар драма фольклоры"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"Веселые нотки"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"Развитие творческих способностей"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"Балалар риторикасы"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>
        <w:trPr>
          <w:trHeight w:val="57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"Волшебный клубок"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Дополнительная общеобразовательная общеразвивающая программа "А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втодело"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"Мир мультимедиа технологий"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"Резьба по дереву"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7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"Юный техник"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60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4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"Туризм"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5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военно-патриотический клуб "Оркестр"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"Юнармеец"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"Моя малая Родина"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7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военно-патриотический клуб "Звезда"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"Хоккей"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Баскетбол "Лидер"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"Национальная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"Спортивная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"Шахматный клуб"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"Шахматы БМСОШ"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7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"Шахматы"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3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Баскетбол "Алпар"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"Бадминтон"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"ОФП"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"Спортивный"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"Каратэ-киокусинкай"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"Борьба Самбо"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Бадминтон "Олимп"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"Волейбол"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"Стрелковый спорт"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0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"Баскетбол"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"Акробатическая гимнастика"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7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"Футбол"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"Леса Татарстана".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"Экологическая азбука"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8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"Лидер".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"Уголок Земли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2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"Юный математик"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7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"Математический калейдоскоп"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2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"Юный историк"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0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"АВГДейка"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5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"Мой могучий русский язык"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6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"Тропинка к своему Я"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"Живое слово"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"Школа раннего развития"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"Тропинка к школе"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"Занимательная грамматика"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общеразвивающая программа "Английский для маленьких"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общеразвивающая программа "Лидер"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</w:tbl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6.Результаты выполнения плана внутреннего контроля в 2022-2023 учебном году</w:t>
      </w: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2122"/>
        <w:gridCol w:w="2186"/>
        <w:gridCol w:w="1680"/>
        <w:gridCol w:w="2124"/>
        <w:gridCol w:w="2344"/>
      </w:tblGrid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контроля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проблемы/предложения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комплектования учебных групп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 тельный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списочного состава по приказам, АИС Навигатора и журналов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приемной кампании был организован прием через АИС Навигатор, а также через личное посещение граждан.  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обновления дополнительных общеразвивающих программ,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Комплексно-обобщающий 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перечня программ на 2022-2023 уч.год выполнение необходимых требований публикации на сайте, наличие всех программ 2022-2023 уч.года  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журналов учёта рабочего времени сверка документов В течение года 10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на соответствие требованиям: часы, темы, своевременность ведения, списки и др.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осуществлялась ежемесячная проверка журналов. Замечания: сроки подачи документации, техника заполнения, соответствие КТП, запись б/л, отпусков.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наличия медицинского допуска обучающихся к занятиям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документов 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100% обучающихся объединений «Хореография», физкультурно-спортивной направленности  предоставили справки.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учебных занятий.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САНПиН, технической мощности помещений 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10.09.2022 учебный год расписание учебных занятий составлено в соответствии с САНПИН. В течении учебного года проводилась проверка на соответствие расписания, нарушений не выявлено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групп 1 года обучения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документов, наблюдение за качеством преподавания, сохранность контингента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целом сохранность контингента групп 1 года обучения остается стабильной. В 2023-2024 учебном году необходимо усилить контроль над посещаемостью детей в каникулярное время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групп и сохранность контингента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сохранностью контингента, изучение журналов посещаемости и сверка фактической посещаемости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проводилась проверка сохранности контингента и наполняемости групп в объединениях. Анализируя динамику посещаемости по всем годам обучения можно сделать вывод, что в основном обучающиеся отсутствовали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занятиях по уважительной причине (болезнь), в 2022-2023 учебном году необходимо актуализировать работу с заявлениями от родителей по причине отсутствия детей на занятии.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качества образования)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 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 снообобща 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и качества преподавания, состояния педагогической документации, посещаемость и сохранность контингента, экран участия и анализ достижений учащихся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проводился контроль качества педагогической документации(справки), сохранности контингента и наполняемости групп (справки ежемесячно), анализ достижения обучающихся (справка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дополнительных общеразвивающих</w:t>
            </w:r>
          </w:p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результатов входного, промежуточного и итогового контроля знаний учащихся, посещение итоговых занятий, зачетных мероприятий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 - 100%. Качество освоения: проблемы в сохранности контингента отдельных объединений, в качестве КИМ знаний обучающихся.</w:t>
            </w:r>
          </w:p>
        </w:tc>
      </w:tr>
    </w:tbl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7.Совершенствование системы организационно-методического обеспечения образовательного процесса. Программно-методическое обеспечение.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методистами осуществлялась по следующим направлениям: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изучение и анализ типичных педагогических и методических проблем, связанных с деятельностью;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проведение анализа имеющихся дополнительных общеразвивающих программ; 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изучение и накопление нормативных документов и методических материалов по проектированию и обновлению содержания дополнительных общеразвивающих программ;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консультационная деятельность.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дополнительным общеобразовательным программам, реализуемых в МБО ДО «ДДТ», направлена на: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обеспечение духовно-нравственного, гражданско-патриотического воспитания обучающихся;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формирование и развитие творческих способностей обучающихся;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– формирование культуры здорового и безопасного образа жизни, укрепление здоровья, а также на организацию свободного времени обучающихся; 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адаптацию обучающихся к жизни в обществе;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выявление, развитие и поддержку обучающихся, проявивших выдающиеся способности;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содержание всех 64 дополнительных общеразвивающих программ соответствуют единым требованиям к содержанию и оформлению, согласно нормативным документам. Цели и задачи программ обеспечивают обучение, воспитание и развитие детей. Программы дополнительного образования соответствуют возрастным особенностям детей. В содержание каждой программы был добавлен план воспитательной работы и язык реализации, согласно Уставу учреждения.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Рекомендации для педагогов дополнительного образования, реализующих дополнительные общеразвивающие программы: 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обновить содержание дополнительных общеразвивающих программ с учетом развития науки, техники, культуры,  технологий и социальной сферы (по требованию);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доработать методические материалы; 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доработать оценочные материалы (диагностические материалы, формы контроля и другие материалы, позволяющие определить достижения учащимися планируемых результатов); 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обновить список литературы (по требованию); 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продолжить работу по вовлечению детей в кружки.</w:t>
      </w:r>
    </w:p>
    <w:p>
      <w:pPr>
        <w:ind w:righ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8.Результаты учебно-методического контроля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2022-2023 учебного года проведены открытые занятия всеми педагогами в детских объединениях с последующим анализом, взаимопосещением. Основной целью взаимопосещений занятий педагогами дополнительного образования стало изучение применения современных инновационных педагогических технологий в процессе обучения воспитания детей и подростков в объединениях дополнительного образования.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191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</w:tr>
      <w:tr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</w:tc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промежуточным освоением программ в первом полугодии учебного года. Осуществление внутреннего контроля, позволяющего увидеть организационную, теоретическую, методическую подготовку и уровень мастерства педагога, оценить качество знаний и умений обучающихся в соответствии с требованиями программы дополнительного образования, а также с целью знакомства с технологиями,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используемыми на учебных занятиях.</w:t>
            </w:r>
          </w:p>
        </w:tc>
        <w:tc>
          <w:tcPr>
            <w:tcW w:w="3191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</w:tr>
      <w:tr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2023 г.</w:t>
            </w:r>
          </w:p>
        </w:tc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занятий. Наблюдение за результативностью обучающихся по итогам освоения образовательной программы, а также с целью знакомства с технологиями, используемыми на учебных занятиях.</w:t>
            </w:r>
          </w:p>
        </w:tc>
        <w:tc>
          <w:tcPr>
            <w:tcW w:w="3191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</w:tbl>
    <w:p>
      <w:pPr>
        <w:ind w:right="-142"/>
        <w:rPr>
          <w:rFonts w:ascii="Times New Roman" w:hAnsi="Times New Roman" w:cs="Times New Roman"/>
          <w:sz w:val="24"/>
          <w:szCs w:val="24"/>
        </w:rPr>
      </w:pP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Наиболее успешно применяемыми педагогическими технологиями являются личностно ориентированные, развивающего обучения, здоровьесберегающие, развития творческих способностей, игровые. На занятиях объединений театрального и танцевального направлений используются технологии социализации личности, технологии сотрудничества, коллективного взаимообучения. Недостаточная оснащенность учебных кабинетов  МБО ДО «ДДТ» современным оборудованием и компьютерами снижает возможность применения на занятиях ИКТ-технологий</w:t>
      </w:r>
      <w:r>
        <w:t>.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9.Результаты диагностики уровня знаний обучающихся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Плана контроля на 2022-2023 учебный год в соответствии с Положением "О текущем контроле, промежуточной аттестации обучающихся и аттестации обучающихся по завершению освоения программ» проводилась промежуточная аттестация и аттестация результативности освоения образовательной программы обучающимися промежуточного контроля знаний обучающихся, целью которого было оценить промежуточный уровень образовательных возможностей обучающихся и итоговый уровень по результатам освоения программы. </w:t>
      </w:r>
    </w:p>
    <w:p>
      <w:pPr>
        <w:ind w:right="-142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Анализ промежуточной аттестации обучающихся в 2022-2023 учебном году показал, что к концу 2 полугодия учебного года преобладает высокий уровень знаний у 1127  человек, 66%, средний – 422 человек 25% и низкий – 154 человек 9%, причиной чего является возможность учащихся зачисляться на вакантные места в течение всего учебного года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766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10.Подготовка профессиональных кадров, их переподготовка и повышение квалификации в 2022-2023 учебном году</w:t>
      </w:r>
    </w:p>
    <w:p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Обязанность педагогических работников систематически повышать свой профессиональный уровень установлена пунктом 7 части 1 статьи 48 Федерального закона от 29.12.2012 № 273-ФЗ "Об образовании в Российской Федерации", пунктом 2 части 5 статьи 47 Федерального закона об образовании педагогическим работникам дается право на дополнительное профессиональное образование по профилю педагогической деятельности не реже чем один раз в три года за счет средств работодателя. Обучение на курсах повышения квалификации и по программам профессиональной переподготовки создаёт возможность участия педагогических и руководящих работникам в непрерывном профессиональном образовании.</w:t>
      </w:r>
    </w:p>
    <w:p>
      <w:pPr>
        <w:spacing w:after="0"/>
        <w:ind w:right="-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За 2022-2023 учебный год следующие педагогические работники прошли курсы повышения квалификации</w:t>
      </w:r>
      <w: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5"/>
        <w:gridCol w:w="2855"/>
        <w:gridCol w:w="1908"/>
        <w:gridCol w:w="1909"/>
        <w:gridCol w:w="2150"/>
      </w:tblGrid>
      <w:tr>
        <w:tc>
          <w:tcPr>
            <w:tcW w:w="9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190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9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>
        <w:tc>
          <w:tcPr>
            <w:tcW w:w="9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Мардиева Г.И.</w:t>
            </w:r>
          </w:p>
        </w:tc>
        <w:tc>
          <w:tcPr>
            <w:tcW w:w="190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</w:t>
            </w:r>
          </w:p>
        </w:tc>
        <w:tc>
          <w:tcPr>
            <w:tcW w:w="190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РЦВР</w:t>
            </w:r>
          </w:p>
        </w:tc>
        <w:tc>
          <w:tcPr>
            <w:tcW w:w="19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Воспитательный потенциал дополнительного образования деей ( в том числе 4 у.ч. по вопросам обучения детей с ОВЗ)</w:t>
            </w:r>
          </w:p>
        </w:tc>
      </w:tr>
      <w:tr>
        <w:tc>
          <w:tcPr>
            <w:tcW w:w="9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Г.Р</w:t>
            </w:r>
          </w:p>
        </w:tc>
        <w:tc>
          <w:tcPr>
            <w:tcW w:w="190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90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19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и психолого-педагогические основы профессиональной деятельности методиста и педагога дополнительного образования детей и взрослых (из них 16 часов по вопросам обучения детей с ОВЗ, в оом числе с РАС)</w:t>
            </w:r>
          </w:p>
        </w:tc>
      </w:tr>
    </w:tbl>
    <w:p>
      <w:pPr>
        <w:spacing w:after="0"/>
        <w:ind w:right="-142"/>
      </w:pPr>
    </w:p>
    <w:p>
      <w:pPr>
        <w:spacing w:after="0"/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педагогов, повысивших квалификацию за отчетный период</w: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358640" cy="2011680"/>
            <wp:effectExtent l="0" t="0" r="3810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01.06.2023 года количество педагогов, прошедших курсы повышения квалификации не реже, чем один раз в три года, составляет 100%. При этом количественный показатель снижается до 2 человек. Это может свидетельствовать о своевременном грамотном планировании прохождения педагогами КПК.</w:t>
      </w:r>
    </w:p>
    <w:p>
      <w:pPr>
        <w:spacing w:after="0"/>
        <w:ind w:right="-142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За 2022-2023 учебный год следующие педагогические работники прошли переподготовку: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5"/>
        <w:gridCol w:w="2855"/>
        <w:gridCol w:w="1908"/>
        <w:gridCol w:w="1909"/>
        <w:gridCol w:w="1991"/>
      </w:tblGrid>
      <w:tr>
        <w:tc>
          <w:tcPr>
            <w:tcW w:w="9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190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9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>
        <w:tc>
          <w:tcPr>
            <w:tcW w:w="9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 Л.Р.</w:t>
            </w:r>
          </w:p>
        </w:tc>
        <w:tc>
          <w:tcPr>
            <w:tcW w:w="190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0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«Результат»</w:t>
            </w:r>
          </w:p>
        </w:tc>
        <w:tc>
          <w:tcPr>
            <w:tcW w:w="19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 в образовании</w:t>
            </w:r>
          </w:p>
        </w:tc>
      </w:tr>
      <w:tr>
        <w:tc>
          <w:tcPr>
            <w:tcW w:w="9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 детей и взрослых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11.   </w:t>
      </w:r>
      <w:r>
        <w:rPr>
          <w:rFonts w:ascii="Times New Roman" w:hAnsi="Times New Roman" w:cs="Times New Roman"/>
          <w:b/>
          <w:sz w:val="24"/>
          <w:szCs w:val="24"/>
        </w:rPr>
        <w:t>Итоги аттестации педагогических кадров в 2022-2023 учебном году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положениями статьи 49 Федерального закона от 29.12.2012 №273</w:t>
      </w:r>
      <w:r>
        <w:rPr>
          <w:rFonts w:ascii="Times New Roman" w:hAnsi="Times New Roman" w:cs="Times New Roman"/>
          <w:sz w:val="24"/>
          <w:szCs w:val="24"/>
        </w:rPr>
        <w:noBreakHyphen/>
        <w:t>ФЗ «Об образовании в Российской Федерации» аттестация педагогических работников проводится на основе оценки их профессиональной деятельности в целях подтверждения соответствия педагогических работников занимаемым ими должностям, а также по желанию педагогических работников в целях установления квалификационной категории.</w:t>
      </w:r>
    </w:p>
    <w:p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численность педагогических работников - 74 , из них:</w:t>
      </w:r>
    </w:p>
    <w:p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Директор-1 </w:t>
      </w:r>
    </w:p>
    <w:p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– 1</w:t>
      </w:r>
    </w:p>
    <w:p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Зав.отделом - 2</w:t>
      </w:r>
    </w:p>
    <w:p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-8 </w:t>
      </w:r>
    </w:p>
    <w:p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Внешние совместители -62</w:t>
      </w:r>
    </w:p>
    <w:p>
      <w:pPr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целью повышения профессионального уровня кадрового состава, наиболее рациональной расстановки и эффективного использования кадрового потенциала в 2021-2022 учебном году в МБО ДО «ДДТ»  была проведена аттестация на 1 квалификационную категорию 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Идиятуллин И.Х.</w:t>
            </w:r>
          </w:p>
        </w:tc>
      </w:tr>
      <w:t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Г.Ш.</w:t>
            </w:r>
          </w:p>
        </w:tc>
      </w:tr>
      <w:t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Хазипова Л.Ф.</w:t>
            </w:r>
          </w:p>
        </w:tc>
      </w:tr>
      <w:t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Мавзютова Н.С</w:t>
            </w:r>
          </w:p>
        </w:tc>
      </w:tr>
    </w:tbl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 у.г. аттестацию ПДО не проходили.</w:t>
      </w:r>
    </w:p>
    <w:p>
      <w:pPr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12.Достижения учащихся МБО ДО «ДДТ» за 2022-2023 учебный год</w:t>
      </w:r>
    </w:p>
    <w:p>
      <w:pPr>
        <w:ind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 2022-2023 учебном году созданы все условия для поддержки детской одаренности и развития их творческих способностей. Это подтверждают результаты участия детей в конкурсах разного уровня и их достижения.</w:t>
      </w:r>
    </w:p>
    <w:tbl>
      <w:tblPr>
        <w:tblStyle w:val="TableNormal"/>
        <w:tblW w:w="0" w:type="auto"/>
        <w:tblInd w:w="45" w:type="dxa"/>
        <w:tblBorders>
          <w:top w:val="single" w:sz="8" w:space="0" w:color="868686"/>
          <w:left w:val="single" w:sz="8" w:space="0" w:color="868686"/>
          <w:bottom w:val="single" w:sz="8" w:space="0" w:color="868686"/>
          <w:right w:val="single" w:sz="8" w:space="0" w:color="868686"/>
          <w:insideH w:val="single" w:sz="8" w:space="0" w:color="868686"/>
          <w:insideV w:val="single" w:sz="8" w:space="0" w:color="868686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1989"/>
        <w:gridCol w:w="1848"/>
        <w:gridCol w:w="2273"/>
      </w:tblGrid>
      <w:tr>
        <w:trPr>
          <w:trHeight w:val="541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TableParagraph"/>
              <w:spacing w:before="64"/>
              <w:ind w:left="317" w:right="-142"/>
            </w:pPr>
            <w:r>
              <w:t>2020-2021</w:t>
            </w:r>
          </w:p>
          <w:p>
            <w:pPr>
              <w:pStyle w:val="TableParagraph"/>
              <w:spacing w:line="213" w:lineRule="exact"/>
              <w:ind w:left="218" w:right="-142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TableParagraph"/>
              <w:spacing w:before="64"/>
              <w:ind w:left="320" w:right="-142"/>
            </w:pPr>
            <w:r>
              <w:t>2021-2022</w:t>
            </w:r>
          </w:p>
          <w:p>
            <w:pPr>
              <w:pStyle w:val="TableParagraph"/>
              <w:spacing w:line="213" w:lineRule="exact"/>
              <w:ind w:left="221" w:right="-142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Paragraph"/>
              <w:spacing w:before="64"/>
              <w:ind w:left="318" w:right="-142"/>
            </w:pPr>
            <w:r>
              <w:t>2022-2023</w:t>
            </w:r>
          </w:p>
          <w:p>
            <w:pPr>
              <w:pStyle w:val="TableParagraph"/>
              <w:spacing w:line="213" w:lineRule="exact"/>
              <w:ind w:left="219" w:right="-142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  <w:p>
            <w:pPr>
              <w:pStyle w:val="TableParagraph"/>
              <w:spacing w:line="213" w:lineRule="exact"/>
              <w:ind w:left="219" w:right="-142"/>
            </w:pPr>
          </w:p>
        </w:tc>
      </w:tr>
      <w:tr>
        <w:trPr>
          <w:trHeight w:val="291"/>
        </w:trPr>
        <w:tc>
          <w:tcPr>
            <w:tcW w:w="2507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pStyle w:val="TableParagraph"/>
              <w:spacing w:before="6"/>
              <w:ind w:left="224" w:right="-142"/>
            </w:pPr>
            <w:r>
              <w:t>Районный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  <w:p>
            <w:pPr>
              <w:pStyle w:val="TableParagraph"/>
              <w:spacing w:before="6"/>
              <w:ind w:left="224" w:right="-142"/>
            </w:pPr>
          </w:p>
        </w:tc>
        <w:tc>
          <w:tcPr>
            <w:tcW w:w="1989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11"/>
              <w:ind w:left="580" w:right="-142"/>
              <w:jc w:val="center"/>
            </w:pPr>
            <w:r>
              <w:t>131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r>
              <w:t>128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r>
              <w:t>141</w:t>
            </w:r>
          </w:p>
        </w:tc>
      </w:tr>
      <w:tr>
        <w:trPr>
          <w:trHeight w:val="291"/>
        </w:trPr>
        <w:tc>
          <w:tcPr>
            <w:tcW w:w="2507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2"/>
              <w:ind w:left="224" w:right="-142"/>
            </w:pPr>
            <w:r>
              <w:t>Республиканский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1989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6"/>
              <w:ind w:left="580" w:right="-142"/>
              <w:jc w:val="center"/>
            </w:pPr>
            <w:r>
              <w:t>46</w:t>
            </w:r>
          </w:p>
        </w:tc>
        <w:tc>
          <w:tcPr>
            <w:tcW w:w="1848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r>
              <w:t>58</w:t>
            </w:r>
          </w:p>
        </w:tc>
        <w:tc>
          <w:tcPr>
            <w:tcW w:w="2273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r>
              <w:t>87</w:t>
            </w:r>
          </w:p>
        </w:tc>
      </w:tr>
      <w:tr>
        <w:trPr>
          <w:trHeight w:val="291"/>
        </w:trPr>
        <w:tc>
          <w:tcPr>
            <w:tcW w:w="2507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2"/>
              <w:ind w:left="224" w:right="-142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1989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7"/>
              <w:ind w:left="580" w:right="-142"/>
              <w:jc w:val="center"/>
            </w:pPr>
            <w:r>
              <w:t>22</w:t>
            </w:r>
          </w:p>
        </w:tc>
        <w:tc>
          <w:tcPr>
            <w:tcW w:w="1848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r>
              <w:t>24</w:t>
            </w:r>
          </w:p>
        </w:tc>
        <w:tc>
          <w:tcPr>
            <w:tcW w:w="2273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r>
              <w:t>55</w:t>
            </w:r>
          </w:p>
        </w:tc>
      </w:tr>
      <w:tr>
        <w:trPr>
          <w:trHeight w:val="291"/>
        </w:trPr>
        <w:tc>
          <w:tcPr>
            <w:tcW w:w="2507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2"/>
              <w:ind w:left="224" w:right="-142"/>
            </w:pP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1989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7"/>
              <w:ind w:left="580" w:right="-142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r>
              <w:t>1</w:t>
            </w:r>
          </w:p>
        </w:tc>
        <w:tc>
          <w:tcPr>
            <w:tcW w:w="2273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r>
              <w:t>32</w:t>
            </w:r>
          </w:p>
        </w:tc>
      </w:tr>
    </w:tbl>
    <w:p>
      <w:pPr>
        <w:ind w:right="-142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pStyle w:val="3"/>
        <w:spacing w:before="127"/>
        <w:ind w:left="1904" w:right="-142"/>
        <w:rPr>
          <w:rFonts w:ascii="Times New Roman" w:hAnsi="Times New Roman" w:cs="Times New Roman"/>
          <w:color w:val="auto"/>
          <w:sz w:val="20"/>
          <w:szCs w:val="20"/>
        </w:rPr>
      </w:pPr>
      <w:r>
        <w:t>Достижения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ДДТ</w:t>
      </w:r>
      <w:r>
        <w:rPr>
          <w:spacing w:val="-2"/>
        </w:rPr>
        <w:t xml:space="preserve"> </w:t>
      </w:r>
      <w:r>
        <w:t xml:space="preserve"> 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>
      <w:pPr>
        <w:pStyle w:val="a3"/>
        <w:spacing w:before="1"/>
        <w:ind w:right="-142"/>
        <w:rPr>
          <w:b/>
        </w:rPr>
      </w:pPr>
    </w:p>
    <w:p>
      <w:pPr>
        <w:pStyle w:val="a3"/>
        <w:spacing w:line="276" w:lineRule="auto"/>
        <w:ind w:left="252" w:right="-142" w:firstLine="708"/>
        <w:jc w:val="both"/>
      </w:pPr>
      <w:r>
        <w:t>В</w:t>
      </w:r>
      <w:r>
        <w:rPr>
          <w:spacing w:val="1"/>
        </w:rPr>
        <w:t xml:space="preserve"> </w:t>
      </w:r>
      <w:r>
        <w:t>ДДТ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 и развития их творческих способностей. Это подтверждают результаты участия детей в конкурсах</w:t>
      </w:r>
      <w:r>
        <w:rPr>
          <w:spacing w:val="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достижения.</w:t>
      </w:r>
    </w:p>
    <w:p>
      <w:pPr>
        <w:pStyle w:val="a3"/>
        <w:spacing w:line="276" w:lineRule="auto"/>
        <w:ind w:left="252" w:right="-142" w:firstLine="709"/>
        <w:jc w:val="both"/>
      </w:pPr>
      <w:r>
        <w:lastRenderedPageBreak/>
        <w:t>Учащиеся ДДТ   в 2022-2023 учебном году отмечены 315 дипломами и грамотами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победителями 141–человек,    республиканских – 87,  во всероссийских –55 человек, международных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32.Соотношение</w:t>
      </w:r>
      <w:r>
        <w:rPr>
          <w:spacing w:val="-10"/>
        </w:rPr>
        <w:t xml:space="preserve"> </w:t>
      </w:r>
      <w:r>
        <w:t>количества</w:t>
      </w:r>
      <w:r>
        <w:rPr>
          <w:spacing w:val="-10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уровням участия</w:t>
      </w:r>
    </w:p>
    <w:p>
      <w:pPr>
        <w:pStyle w:val="a3"/>
        <w:spacing w:before="129"/>
        <w:ind w:left="406" w:right="-142"/>
        <w:jc w:val="center"/>
        <w:rPr>
          <w:rFonts w:ascii="Calibri" w:hAnsi="Calibri"/>
        </w:rPr>
      </w:pPr>
      <w:r>
        <w:rPr>
          <w:rFonts w:ascii="Calibri"/>
        </w:rPr>
        <w:t xml:space="preserve"> </w:t>
      </w:r>
      <w:r>
        <w:rPr>
          <w:rFonts w:eastAsia="Times New Roman"/>
          <w:noProof/>
          <w:sz w:val="20"/>
          <w:szCs w:val="20"/>
          <w:lang w:eastAsia="ru-RU"/>
        </w:rPr>
        <w:drawing>
          <wp:inline distT="0" distB="0" distL="0" distR="0">
            <wp:extent cx="6240780" cy="2118360"/>
            <wp:effectExtent l="0" t="0" r="7620" b="152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98425</wp:posOffset>
                </wp:positionV>
                <wp:extent cx="69850" cy="69850"/>
                <wp:effectExtent l="0" t="0" r="6350" b="63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55.8pt;margin-top:7.75pt;width:5.5pt;height:5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fboAIAAAsFAAAOAAAAZHJzL2Uyb0RvYy54bWysVM2O0zAQviPxDpbv3fwo7TbRpqvdLUVI&#10;C6y08ABu7DQWiW1st+mCkJC4IvEIPAQXxM8+Q/pGjJ22dIEDQvTgejLj8ffNfOOT03VToxXThkuR&#10;4+goxIiJQlIuFjl+/mw2GGNkLBGU1FKwHN8wg08n9++dtCpjsaxkTZlGkESYrFU5rqxVWRCYomIN&#10;MUdSMQHOUuqGWDD1IqCatJC9qYM4DEdBKzVVWhbMGPg67Z144vOXJSvs07I0zKI6x4DN+lX7de7W&#10;YHJCsoUmquLFFgb5BxQN4QIu3aeaEkvQUvPfUjW80NLI0h4VsglkWfKCeQ7AJgp/YXNdEcU8FyiO&#10;Ufsymf+XtniyutKI0xzHCUaCNNCj7uPm7eZD96273bzrPnW33dfN++5797n7giAIKtYqk8HBa3Wl&#10;HWejLmXxwiAhLyoiFuxMa9lWjFDAGbn44M4BZxg4iubtY0nhPrK00hdvXerGJYSyoLXv0c2+R2xt&#10;UQEfR+l4CI0swNNvXX6S7Y4qbexDJhvkNjnWIACfmqwuje1DdyEeuqw5nfG69oZezC9qjVYExJLM&#10;xtH51KMHhodhtXDBQrpjfcb+CyCEO5zPYfXNf51GcRKex+lgNhofD5JZMhykx+F4EEbpeToKkzSZ&#10;zt44gFGSVZxSJi65YDshRsnfNXo7Er2EvBRRm+N0GA899zvozSHJ0P/+RLLhFuay5k2Ox/sgkrmu&#10;PhAUaJPMEl73++AufN8QqMHu31fFa8C1vZfPXNIbkICW0CRoJ7wgsKmkfoVRC9OYY/NySTTDqH4k&#10;QEZplCRufL2RDI9jMPShZ37oIaKAVDm2GPXbC9uP/FJpvqjgpsgXRsgzkF7JvTCcLHtUW8HCxHkG&#10;29fBjfSh7aN+vmGTHwAAAP//AwBQSwMEFAAGAAgAAAAhABM/1KneAAAACQEAAA8AAABkcnMvZG93&#10;bnJldi54bWxMj8FOhDAQhu8mvkMzJt7cAgmsQcrGGDfGRKO7ePBY6AhEOiW0C/j2jif3OPN/+eeb&#10;YrfaQcw4+d6RgngTgUBqnOmpVfBR7W9uQfigyejBESr4QQ+78vKi0LlxCx1wPoZWcAn5XCvoQhhz&#10;KX3TodV+40Ykzr7cZHXgcWqlmfTC5XaQSRRl0uqe+EKnR3zosPk+nqyCOjqs8/jy+I7Va7W8fT7b&#10;p3pvlbq+Wu/vQARcwz8Mf/qsDiU71e5ExotBwTaOM0Y5SFMQDGyThBe1giRLQZaFPP+g/AUAAP//&#10;AwBQSwECLQAUAAYACAAAACEAtoM4kv4AAADhAQAAEwAAAAAAAAAAAAAAAAAAAAAAW0NvbnRlbnRf&#10;VHlwZXNdLnhtbFBLAQItABQABgAIAAAAIQA4/SH/1gAAAJQBAAALAAAAAAAAAAAAAAAAAC8BAABf&#10;cmVscy8ucmVsc1BLAQItABQABgAIAAAAIQA474fboAIAAAsFAAAOAAAAAAAAAAAAAAAAAC4CAABk&#10;cnMvZTJvRG9jLnhtbFBLAQItABQABgAIAAAAIQATP9Sp3gAAAAkBAAAPAAAAAAAAAAAAAAAAAPoE&#10;AABkcnMvZG93bnJldi54bWxQSwUGAAAAAAQABADzAAAABQYAAAAA&#10;" fillcolor="#4f81bd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481330</wp:posOffset>
                </wp:positionV>
                <wp:extent cx="69850" cy="69850"/>
                <wp:effectExtent l="0" t="0" r="6350" b="63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355.8pt;margin-top:37.9pt;width:5.5pt;height:5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n0+oAIAAAsFAAAOAAAAZHJzL2Uyb0RvYy54bWysVM2O0zAQviPxDpbvbX5Iu0206Wq3pQhp&#10;gZUWHsCNncYisYPtNi0rJCSuSDwCD8EF8bPPkL4RY6ctXeCAED24nsx4/H0z3/j0bF2VaMWU5lKk&#10;OOj7GDGRScrFIsUvns96I4y0IYKSUgqW4g3T+Gx8/95pUycslIUsKVMIkgidNHWKC2PqxPN0VrCK&#10;6L6smQBnLlVFDJhq4VFFGshelV7o+0OvkYrWSmZMa/g67Zx47PLnOcvMszzXzKAyxYDNuFW5dW5X&#10;b3xKkoUidcGzHQzyDygqwgVcekg1JYagpeK/pap4pqSWuelnsvJknvOMOQ7AJvB/YXNdkJo5LlAc&#10;XR/KpP9f2uzp6kohTlMcPsBIkAp61H7cvt1+aL+1t9t37af2tv26fd9+bz+3XxAEQcWaWidw8Lq+&#10;Upazri9l9lIjIScFEQt2rpRsCkYo4AxsvHfngDU0HEXz5omkcB9ZGumKt85VZRNCWdDa9Whz6BFb&#10;G5TBx2E8GkAjM/B0W5ufJPujtdLmEZMVspsUKxCAS01Wl9p0ofsQB12WnM54WTpDLeaTUqEVAbFM&#10;/IEfTR16YHgcVgobLKQ91mXsvgBCuMP6LFbX/Js4CCP/Iox7s+HopBfNokEvPvFHPT+IL+KhH8XR&#10;dPbGAgyipOCUMnHJBdsLMYj+rtG7kegk5KSImhTHg3DguN9Br49J+u73J5IVNzCXJa9SPDoEkcR2&#10;9aGgQJskhvCy23t34buGQA32/64qTgO27Z185pJuQAJKQpOgnfCCwKaQ6jVGDUxjivWrJVEMo/Kx&#10;ABnFQRTZ8XVGNDgJwVDHnvmxh4gMUqXYYNRtJ6Yb+WWt+KKAmwJXGCHPQXo5d8KwsuxQ7QQLE+cY&#10;7F4HO9LHtov6+YaNfwAAAP//AwBQSwMEFAAGAAgAAAAhAA/0RRvdAAAACQEAAA8AAABkcnMvZG93&#10;bnJldi54bWxMj8FOwzAQRO9I/IO1SNyok0hNQhqnAlTEgRMFenbixY6I7ch22/D3LCd6290Zzb5p&#10;t4ud2AlDHL0TkK8yYOgGr0anBXy8P9/VwGKSTsnJOxTwgxG23fVVKxvlz+4NT/ukGYW42EgBJqW5&#10;4TwOBq2MKz+jI+3LBysTrUFzFeSZwu3EiywruZWjow9GzvhkcPjeH60AfW/i62H9+djvdD7yl8ru&#10;smCFuL1ZHjbAEi7p3wx/+IQOHTH1/uhUZJOAKs9LstKwpgpkqIqCDr2AuqyBdy2/bND9AgAA//8D&#10;AFBLAQItABQABgAIAAAAIQC2gziS/gAAAOEBAAATAAAAAAAAAAAAAAAAAAAAAABbQ29udGVudF9U&#10;eXBlc10ueG1sUEsBAi0AFAAGAAgAAAAhADj9If/WAAAAlAEAAAsAAAAAAAAAAAAAAAAALwEAAF9y&#10;ZWxzLy5yZWxzUEsBAi0AFAAGAAgAAAAhAGvSfT6gAgAACwUAAA4AAAAAAAAAAAAAAAAALgIAAGRy&#10;cy9lMm9Eb2MueG1sUEsBAi0AFAAGAAgAAAAhAA/0RRvdAAAACQEAAA8AAAAAAAAAAAAAAAAA+gQA&#10;AGRycy9kb3ducmV2LnhtbFBLBQYAAAAABAAEAPMAAAAEBgAAAAA=&#10;" fillcolor="#c0504d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864235</wp:posOffset>
                </wp:positionV>
                <wp:extent cx="69850" cy="69850"/>
                <wp:effectExtent l="0" t="0" r="6350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55.8pt;margin-top:68.05pt;width:5.5pt;height:5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+oznwIAAAkFAAAOAAAAZHJzL2Uyb0RvYy54bWysVM2O0zAQviPxDpbv3SRV2m2iTVfbliKk&#10;BVZaeADXcRqLxDa223RBSEhckXgEHoIL4mefIX0jxk5bussFIXpwPZnx5/nmm/HZ+aau0Jppw6XI&#10;cHQSYsQElTkXywy/fDHvjTAyloicVFKwDN8wg8/HDx+cNSplfVnKKmcaAYgwaaMyXFqr0iAwtGQ1&#10;MSdSMQHOQuqaWDD1Msg1aQC9roJ+GA6DRupcaUmZMfB11jnx2OMXBaP2eVEYZlGVYcjN+lX7deHW&#10;YHxG0qUmquR0lwb5hyxqwgVceoCaEUvQSvM/oGpOtTSysCdU1oEsCk6Z5wBsovAem+uSKOa5QHGM&#10;OpTJ/D9Y+mx9pRHPM5xgJEgNErWft++3n9of7e32Q/ulvW2/bz+2P9uv7TeUuHo1yqRw7FpdacfY&#10;qEtJXxkk5LQkYskutJZNyUgOWUYuPrhzwBkGjqJF81TmcB1ZWelLtyl07QChKGjjFbo5KMQ2FlH4&#10;OExGA5CRgqfbOnyS7o8qbexjJmvkNhnWIL+HJutLY7vQfYhPXVY8n/Oq8oZeLqaVRmsCrZJMJpOB&#10;Zwvo5jisEi5YSHesQ+y+QIZwh/O5XL30b5OoH4eTftKbD0envXgeD3rJaTjqhVEySYZhnMSz+TuX&#10;YBSnJc9zJi65YPs2jOK/k3k3EF0D+UZEDTAY9Aee+53szTHJ0P+8RPdI1tzCVFa8zvDoEERSp+oj&#10;kQNtklrCq24f3E3fCwI12P/7qvgecLJ37bOQ+Q20gJYgEsgJ7wdsSqnfYNTALGbYvF4RzTCqngho&#10;oySKYze83ogHp30w9LFncewhggJUhi1G3XZqu4FfKc2XJdwU+cIIeQGtV3DfGK4tu6x2DQvz5hns&#10;3gY30Me2j/r9go1/AQAA//8DAFBLAwQUAAYACAAAACEAFRGjPt8AAAALAQAADwAAAGRycy9kb3du&#10;cmV2LnhtbEyPwU7DMBBE70j8g7VI3KgTgxKUxqkoCHHgRAtSe3MTE1vE6yh2U8PXs5zKcWdGM2/r&#10;VXIDm/UUrEcJ+SIDprH1ncVewvv2+eYeWIgKOzV41BK+dYBVc3lRq6rzJ3zT8yb2jEowVEqCiXGs&#10;OA+t0U6FhR81kvfpJ6cinVPPu0mdqNwNXGRZwZ2ySAtGjfrR6PZrc3Q08mLTq/lY7xKa7Xp+2gm7&#10;/xFSXl+lhyWwqFM8h+EPn9ChIaaDP2IX2CChzPOComTcFjkwSpRCkHIg5a7MgTc1//9D8wsAAP//&#10;AwBQSwECLQAUAAYACAAAACEAtoM4kv4AAADhAQAAEwAAAAAAAAAAAAAAAAAAAAAAW0NvbnRlbnRf&#10;VHlwZXNdLnhtbFBLAQItABQABgAIAAAAIQA4/SH/1gAAAJQBAAALAAAAAAAAAAAAAAAAAC8BAABf&#10;cmVscy8ucmVsc1BLAQItABQABgAIAAAAIQAc/+oznwIAAAkFAAAOAAAAAAAAAAAAAAAAAC4CAABk&#10;cnMvZTJvRG9jLnhtbFBLAQItABQABgAIAAAAIQAVEaM+3wAAAAsBAAAPAAAAAAAAAAAAAAAAAPkE&#10;AABkcnMvZG93bnJldi54bWxQSwUGAAAAAAQABADzAAAABQYAAAAA&#10;" fillcolor="#9bbb59" stroked="f">
                <w10:wrap anchorx="page"/>
              </v:rect>
            </w:pict>
          </mc:Fallback>
        </mc:AlternateContent>
      </w:r>
    </w:p>
    <w:p>
      <w:pPr>
        <w:pStyle w:val="a3"/>
        <w:ind w:right="-142"/>
        <w:rPr>
          <w:rFonts w:ascii="Calibri"/>
        </w:rPr>
      </w:pPr>
    </w:p>
    <w:p>
      <w:pPr>
        <w:pStyle w:val="a3"/>
        <w:spacing w:before="93" w:line="276" w:lineRule="auto"/>
        <w:ind w:left="252" w:right="-142" w:firstLine="709"/>
        <w:jc w:val="both"/>
      </w:pPr>
      <w:r>
        <w:t>На диаграмме видно, что охват участников районных конкурсов выше остальных и составляет 65%.</w:t>
      </w:r>
      <w:r>
        <w:rPr>
          <w:spacing w:val="1"/>
        </w:rPr>
        <w:t xml:space="preserve"> </w:t>
      </w:r>
      <w:r>
        <w:t>Количество участников в районных конкурсов составило 121% от общего числа участников, 17% составляют</w:t>
      </w:r>
      <w:r>
        <w:rPr>
          <w:spacing w:val="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конкурсов.</w:t>
      </w:r>
    </w:p>
    <w:p>
      <w:pPr>
        <w:pStyle w:val="3"/>
        <w:ind w:right="-142"/>
      </w:pPr>
      <w:r>
        <w:t xml:space="preserve">  </w:t>
      </w:r>
    </w:p>
    <w:p>
      <w:pPr>
        <w:pStyle w:val="3"/>
        <w:ind w:right="-142"/>
        <w:jc w:val="center"/>
      </w:pPr>
      <w:r>
        <w:rPr>
          <w:noProof/>
          <w:lang w:eastAsia="ru-RU"/>
        </w:rPr>
        <w:drawing>
          <wp:inline distT="0" distB="0" distL="0" distR="0">
            <wp:extent cx="5486400" cy="2481943"/>
            <wp:effectExtent l="0" t="0" r="0" b="13970"/>
            <wp:docPr id="226" name="Диаграмма 2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pStyle w:val="a3"/>
        <w:spacing w:line="185" w:lineRule="exact"/>
        <w:ind w:right="-142"/>
        <w:jc w:val="right"/>
        <w:rPr>
          <w:rFonts w:ascii="Calibri"/>
        </w:rPr>
      </w:pPr>
    </w:p>
    <w:p>
      <w:pPr>
        <w:ind w:right="-142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pStyle w:val="a3"/>
        <w:spacing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Динамика участий в конкурсах растет: количество участников в районных конкурсах увеличилось на 13,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районном уровне увеличилось на 13 по сравнению с прошлым годом, во всероссийских увеличилось на 3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снизилось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годом, уменьшилась на 14 в республиканских конкурсах. Причиной может отсутствие финансирования для поездок на конкурсные мероприятия.</w:t>
      </w:r>
    </w:p>
    <w:p>
      <w:pPr>
        <w:ind w:right="-142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Педагогам дополнительного образования  усилить подготовку  детей  к конкурсам; создать банк информационных и методических материалов (Положения, ссылки на Интернет ресурсы, анонсы конкурсов и др.), проводить своевременное ознакомление детей   с положениями </w:t>
      </w:r>
      <w:r>
        <w:rPr>
          <w:rFonts w:ascii="Times New Roman" w:hAnsi="Times New Roman" w:cs="Times New Roman"/>
          <w:sz w:val="24"/>
          <w:szCs w:val="24"/>
        </w:rPr>
        <w:lastRenderedPageBreak/>
        <w:t>конкурсов, фестивалей, семинаров, различных мероприятий районных, республиканских, всероссийских уровней.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13.Сохранение и развитие кадрового потенциала.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>
        <w:tc>
          <w:tcPr>
            <w:tcW w:w="239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сотрудников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педагогические сотрудники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Совместители (педагогические работники)</w:t>
            </w:r>
          </w:p>
        </w:tc>
      </w:tr>
      <w:tr>
        <w:tc>
          <w:tcPr>
            <w:tcW w:w="239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>
        <w:tc>
          <w:tcPr>
            <w:tcW w:w="239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>
        <w:tc>
          <w:tcPr>
            <w:tcW w:w="239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>
      <w:pPr>
        <w:ind w:right="-142"/>
        <w:jc w:val="center"/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педагогических работников, в том числе совместителей</w:t>
      </w:r>
    </w:p>
    <w:p>
      <w:pPr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561045" cy="2276669"/>
            <wp:effectExtent l="0" t="0" r="190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>
      <w:pPr>
        <w:pStyle w:val="a3"/>
        <w:spacing w:before="3"/>
        <w:ind w:right="-142"/>
        <w:rPr>
          <w:sz w:val="17"/>
        </w:rPr>
      </w:pPr>
    </w:p>
    <w:p>
      <w:pPr>
        <w:pStyle w:val="3"/>
        <w:tabs>
          <w:tab w:val="left" w:pos="3141"/>
        </w:tabs>
        <w:spacing w:before="1"/>
        <w:ind w:left="3140" w:right="-142"/>
        <w:jc w:val="both"/>
      </w:pPr>
      <w:bookmarkStart w:id="0" w:name="_TOC_250001"/>
      <w:r>
        <w:rPr>
          <w:b/>
        </w:rPr>
        <w:t>14. охранение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развитие</w:t>
      </w:r>
      <w:r>
        <w:rPr>
          <w:b/>
          <w:spacing w:val="-2"/>
        </w:rPr>
        <w:t xml:space="preserve"> </w:t>
      </w:r>
      <w:r>
        <w:rPr>
          <w:b/>
        </w:rPr>
        <w:t>кадрового</w:t>
      </w:r>
      <w:r>
        <w:rPr>
          <w:b/>
          <w:spacing w:val="-1"/>
        </w:rPr>
        <w:t xml:space="preserve"> </w:t>
      </w:r>
      <w:bookmarkEnd w:id="0"/>
      <w:r>
        <w:rPr>
          <w:b/>
        </w:rPr>
        <w:t>потенциала.</w:t>
      </w:r>
    </w:p>
    <w:p>
      <w:pPr>
        <w:pStyle w:val="a3"/>
        <w:spacing w:before="34" w:line="276" w:lineRule="auto"/>
        <w:ind w:left="252" w:right="-142" w:firstLine="741"/>
        <w:jc w:val="both"/>
        <w:rPr>
          <w:sz w:val="24"/>
          <w:szCs w:val="24"/>
        </w:rPr>
      </w:pPr>
      <w:r>
        <w:rPr>
          <w:sz w:val="24"/>
          <w:szCs w:val="24"/>
        </w:rPr>
        <w:t>Кадровый потенциал является наиболее важным ресурсом, позволяющим обеспечить высокое 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ежегодно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кадрах,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переподготовка,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привлекаются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поощрения, проводятся обучающие мероприятия с целью сплочения коллектива и формирования комфортной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коллективе,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рациональный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подбор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расстановка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кадров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</w:p>
    <w:p>
      <w:pPr>
        <w:pStyle w:val="a3"/>
        <w:spacing w:before="2" w:line="276" w:lineRule="auto"/>
        <w:ind w:left="284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тарифно-квалификационных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«педагог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подтверждённой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образовании.</w:t>
      </w:r>
    </w:p>
    <w:p>
      <w:pPr>
        <w:pStyle w:val="a3"/>
        <w:spacing w:before="7"/>
        <w:ind w:right="-142"/>
        <w:rPr>
          <w:sz w:val="23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3" w:right="-142" w:firstLine="3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На 1 сентября 2022 учебного года сформирован штатный состав сотрудников, осуществляющих образовательный и организационно-хозяйственный процесс в учреждении в количестве 59,18 штатных единиц. Работали 74  педагогических работников, в том числе зав.отделом – 2 человека,   педагоги дополнительного образования – 70 человек</w:t>
      </w:r>
      <w:r>
        <w:rPr>
          <w:rFonts w:ascii="Times New Roman" w:hAnsi="Times New Roman" w:cs="Times New Roman"/>
          <w:sz w:val="26"/>
          <w:szCs w:val="26"/>
        </w:rPr>
        <w:t>, 62 педагогических работников являлись внешними совместителями.</w:t>
      </w:r>
    </w:p>
    <w:p>
      <w:pPr>
        <w:pStyle w:val="a3"/>
        <w:ind w:right="-142"/>
      </w:pPr>
    </w:p>
    <w:p>
      <w:pPr>
        <w:pStyle w:val="a3"/>
        <w:spacing w:before="6"/>
        <w:ind w:right="-142"/>
        <w:rPr>
          <w:sz w:val="19"/>
        </w:rPr>
      </w:pPr>
    </w:p>
    <w:p>
      <w:pPr>
        <w:pStyle w:val="3"/>
        <w:ind w:left="867" w:right="-142"/>
        <w:jc w:val="center"/>
        <w:rPr>
          <w:b/>
        </w:rPr>
      </w:pPr>
      <w:r>
        <w:rPr>
          <w:b/>
        </w:rPr>
        <w:t>Возрастной</w:t>
      </w:r>
      <w:r>
        <w:rPr>
          <w:b/>
          <w:spacing w:val="-2"/>
        </w:rPr>
        <w:t xml:space="preserve"> </w:t>
      </w:r>
      <w:r>
        <w:rPr>
          <w:b/>
        </w:rPr>
        <w:t>состав</w:t>
      </w:r>
      <w:r>
        <w:rPr>
          <w:b/>
          <w:spacing w:val="-2"/>
        </w:rPr>
        <w:t xml:space="preserve"> </w:t>
      </w:r>
      <w:r>
        <w:rPr>
          <w:b/>
        </w:rPr>
        <w:t>коллектива</w:t>
      </w:r>
    </w:p>
    <w:p>
      <w:pPr>
        <w:pStyle w:val="a3"/>
        <w:spacing w:before="70"/>
        <w:ind w:left="1060" w:right="-14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125095</wp:posOffset>
                </wp:positionV>
                <wp:extent cx="4629785" cy="1346835"/>
                <wp:effectExtent l="4445" t="4445" r="4445" b="1270"/>
                <wp:wrapNone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785" cy="1346835"/>
                          <a:chOff x="2722" y="197"/>
                          <a:chExt cx="7291" cy="2121"/>
                        </a:xfrm>
                      </wpg:grpSpPr>
                      <wps:wsp>
                        <wps:cNvPr id="13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727" y="1889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115" y="1739"/>
                            <a:ext cx="524" cy="57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52"/>
                        <wps:cNvSpPr>
                          <a:spLocks/>
                        </wps:cNvSpPr>
                        <wps:spPr bwMode="auto">
                          <a:xfrm>
                            <a:off x="2727" y="621"/>
                            <a:ext cx="7286" cy="1268"/>
                          </a:xfrm>
                          <a:custGeom>
                            <a:avLst/>
                            <a:gdLst>
                              <a:gd name="T0" fmla="+- 0 4157 2727"/>
                              <a:gd name="T1" fmla="*/ T0 w 7286"/>
                              <a:gd name="T2" fmla="+- 0 1889 622"/>
                              <a:gd name="T3" fmla="*/ 1889 h 1268"/>
                              <a:gd name="T4" fmla="+- 0 4939 2727"/>
                              <a:gd name="T5" fmla="*/ T4 w 7286"/>
                              <a:gd name="T6" fmla="+- 0 1889 622"/>
                              <a:gd name="T7" fmla="*/ 1889 h 1268"/>
                              <a:gd name="T8" fmla="+- 0 2727 2727"/>
                              <a:gd name="T9" fmla="*/ T8 w 7286"/>
                              <a:gd name="T10" fmla="+- 0 1466 622"/>
                              <a:gd name="T11" fmla="*/ 1466 h 1268"/>
                              <a:gd name="T12" fmla="+- 0 4939 2727"/>
                              <a:gd name="T13" fmla="*/ T12 w 7286"/>
                              <a:gd name="T14" fmla="+- 0 1466 622"/>
                              <a:gd name="T15" fmla="*/ 1466 h 1268"/>
                              <a:gd name="T16" fmla="+- 0 2727 2727"/>
                              <a:gd name="T17" fmla="*/ T16 w 7286"/>
                              <a:gd name="T18" fmla="+- 0 1044 622"/>
                              <a:gd name="T19" fmla="*/ 1044 h 1268"/>
                              <a:gd name="T20" fmla="+- 0 4939 2727"/>
                              <a:gd name="T21" fmla="*/ T20 w 7286"/>
                              <a:gd name="T22" fmla="+- 0 1044 622"/>
                              <a:gd name="T23" fmla="*/ 1044 h 1268"/>
                              <a:gd name="T24" fmla="+- 0 2727 2727"/>
                              <a:gd name="T25" fmla="*/ T24 w 7286"/>
                              <a:gd name="T26" fmla="+- 0 622 622"/>
                              <a:gd name="T27" fmla="*/ 622 h 1268"/>
                              <a:gd name="T28" fmla="+- 0 4939 2727"/>
                              <a:gd name="T29" fmla="*/ T28 w 7286"/>
                              <a:gd name="T30" fmla="+- 0 622 622"/>
                              <a:gd name="T31" fmla="*/ 622 h 1268"/>
                              <a:gd name="T32" fmla="+- 0 5458 2727"/>
                              <a:gd name="T33" fmla="*/ T32 w 7286"/>
                              <a:gd name="T34" fmla="+- 0 622 622"/>
                              <a:gd name="T35" fmla="*/ 622 h 1268"/>
                              <a:gd name="T36" fmla="+- 0 10012 2727"/>
                              <a:gd name="T37" fmla="*/ T36 w 7286"/>
                              <a:gd name="T38" fmla="+- 0 622 622"/>
                              <a:gd name="T39" fmla="*/ 622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86" h="1268">
                                <a:moveTo>
                                  <a:pt x="1430" y="1267"/>
                                </a:moveTo>
                                <a:lnTo>
                                  <a:pt x="2212" y="1267"/>
                                </a:lnTo>
                                <a:moveTo>
                                  <a:pt x="0" y="844"/>
                                </a:moveTo>
                                <a:lnTo>
                                  <a:pt x="2212" y="844"/>
                                </a:lnTo>
                                <a:moveTo>
                                  <a:pt x="0" y="422"/>
                                </a:moveTo>
                                <a:lnTo>
                                  <a:pt x="2212" y="422"/>
                                </a:lnTo>
                                <a:moveTo>
                                  <a:pt x="0" y="0"/>
                                </a:moveTo>
                                <a:lnTo>
                                  <a:pt x="2212" y="0"/>
                                </a:lnTo>
                                <a:moveTo>
                                  <a:pt x="2731" y="0"/>
                                </a:moveTo>
                                <a:lnTo>
                                  <a:pt x="72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39" y="602"/>
                            <a:ext cx="519" cy="171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981" y="1889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758" y="1629"/>
                            <a:ext cx="524" cy="68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56"/>
                        <wps:cNvSpPr>
                          <a:spLocks/>
                        </wps:cNvSpPr>
                        <wps:spPr bwMode="auto">
                          <a:xfrm>
                            <a:off x="5980" y="1043"/>
                            <a:ext cx="3120" cy="845"/>
                          </a:xfrm>
                          <a:custGeom>
                            <a:avLst/>
                            <a:gdLst>
                              <a:gd name="T0" fmla="+- 0 7800 5981"/>
                              <a:gd name="T1" fmla="*/ T0 w 3120"/>
                              <a:gd name="T2" fmla="+- 0 1889 1044"/>
                              <a:gd name="T3" fmla="*/ 1889 h 845"/>
                              <a:gd name="T4" fmla="+- 0 8582 5981"/>
                              <a:gd name="T5" fmla="*/ T4 w 3120"/>
                              <a:gd name="T6" fmla="+- 0 1889 1044"/>
                              <a:gd name="T7" fmla="*/ 1889 h 845"/>
                              <a:gd name="T8" fmla="+- 0 5981 5981"/>
                              <a:gd name="T9" fmla="*/ T8 w 3120"/>
                              <a:gd name="T10" fmla="+- 0 1466 1044"/>
                              <a:gd name="T11" fmla="*/ 1466 h 845"/>
                              <a:gd name="T12" fmla="+- 0 8582 5981"/>
                              <a:gd name="T13" fmla="*/ T12 w 3120"/>
                              <a:gd name="T14" fmla="+- 0 1466 1044"/>
                              <a:gd name="T15" fmla="*/ 1466 h 845"/>
                              <a:gd name="T16" fmla="+- 0 5981 5981"/>
                              <a:gd name="T17" fmla="*/ T16 w 3120"/>
                              <a:gd name="T18" fmla="+- 0 1044 1044"/>
                              <a:gd name="T19" fmla="*/ 1044 h 845"/>
                              <a:gd name="T20" fmla="+- 0 9101 5981"/>
                              <a:gd name="T21" fmla="*/ T20 w 3120"/>
                              <a:gd name="T22" fmla="+- 0 1044 1044"/>
                              <a:gd name="T23" fmla="*/ 1044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120" h="845">
                                <a:moveTo>
                                  <a:pt x="1819" y="845"/>
                                </a:moveTo>
                                <a:lnTo>
                                  <a:pt x="2601" y="845"/>
                                </a:lnTo>
                                <a:moveTo>
                                  <a:pt x="0" y="422"/>
                                </a:moveTo>
                                <a:lnTo>
                                  <a:pt x="2601" y="422"/>
                                </a:lnTo>
                                <a:moveTo>
                                  <a:pt x="0" y="0"/>
                                </a:moveTo>
                                <a:lnTo>
                                  <a:pt x="3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582" y="1058"/>
                            <a:ext cx="519" cy="125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58"/>
                        <wps:cNvSpPr>
                          <a:spLocks/>
                        </wps:cNvSpPr>
                        <wps:spPr bwMode="auto">
                          <a:xfrm>
                            <a:off x="3638" y="645"/>
                            <a:ext cx="4162" cy="1667"/>
                          </a:xfrm>
                          <a:custGeom>
                            <a:avLst/>
                            <a:gdLst>
                              <a:gd name="T0" fmla="+- 0 4157 3638"/>
                              <a:gd name="T1" fmla="*/ T0 w 4162"/>
                              <a:gd name="T2" fmla="+- 0 1870 646"/>
                              <a:gd name="T3" fmla="*/ 1870 h 1667"/>
                              <a:gd name="T4" fmla="+- 0 3638 3638"/>
                              <a:gd name="T5" fmla="*/ T4 w 4162"/>
                              <a:gd name="T6" fmla="+- 0 1870 646"/>
                              <a:gd name="T7" fmla="*/ 1870 h 1667"/>
                              <a:gd name="T8" fmla="+- 0 3638 3638"/>
                              <a:gd name="T9" fmla="*/ T8 w 4162"/>
                              <a:gd name="T10" fmla="+- 0 2312 646"/>
                              <a:gd name="T11" fmla="*/ 2312 h 1667"/>
                              <a:gd name="T12" fmla="+- 0 4157 3638"/>
                              <a:gd name="T13" fmla="*/ T12 w 4162"/>
                              <a:gd name="T14" fmla="+- 0 2312 646"/>
                              <a:gd name="T15" fmla="*/ 2312 h 1667"/>
                              <a:gd name="T16" fmla="+- 0 4157 3638"/>
                              <a:gd name="T17" fmla="*/ T16 w 4162"/>
                              <a:gd name="T18" fmla="+- 0 1870 646"/>
                              <a:gd name="T19" fmla="*/ 1870 h 1667"/>
                              <a:gd name="T20" fmla="+- 0 5981 3638"/>
                              <a:gd name="T21" fmla="*/ T20 w 4162"/>
                              <a:gd name="T22" fmla="+- 0 646 646"/>
                              <a:gd name="T23" fmla="*/ 646 h 1667"/>
                              <a:gd name="T24" fmla="+- 0 5458 3638"/>
                              <a:gd name="T25" fmla="*/ T24 w 4162"/>
                              <a:gd name="T26" fmla="+- 0 646 646"/>
                              <a:gd name="T27" fmla="*/ 646 h 1667"/>
                              <a:gd name="T28" fmla="+- 0 5458 3638"/>
                              <a:gd name="T29" fmla="*/ T28 w 4162"/>
                              <a:gd name="T30" fmla="+- 0 2312 646"/>
                              <a:gd name="T31" fmla="*/ 2312 h 1667"/>
                              <a:gd name="T32" fmla="+- 0 5981 3638"/>
                              <a:gd name="T33" fmla="*/ T32 w 4162"/>
                              <a:gd name="T34" fmla="+- 0 2312 646"/>
                              <a:gd name="T35" fmla="*/ 2312 h 1667"/>
                              <a:gd name="T36" fmla="+- 0 5981 3638"/>
                              <a:gd name="T37" fmla="*/ T36 w 4162"/>
                              <a:gd name="T38" fmla="+- 0 646 646"/>
                              <a:gd name="T39" fmla="*/ 646 h 1667"/>
                              <a:gd name="T40" fmla="+- 0 7800 3638"/>
                              <a:gd name="T41" fmla="*/ T40 w 4162"/>
                              <a:gd name="T42" fmla="+- 0 1644 646"/>
                              <a:gd name="T43" fmla="*/ 1644 h 1667"/>
                              <a:gd name="T44" fmla="+- 0 7282 3638"/>
                              <a:gd name="T45" fmla="*/ T44 w 4162"/>
                              <a:gd name="T46" fmla="+- 0 1644 646"/>
                              <a:gd name="T47" fmla="*/ 1644 h 1667"/>
                              <a:gd name="T48" fmla="+- 0 7282 3638"/>
                              <a:gd name="T49" fmla="*/ T48 w 4162"/>
                              <a:gd name="T50" fmla="+- 0 2312 646"/>
                              <a:gd name="T51" fmla="*/ 2312 h 1667"/>
                              <a:gd name="T52" fmla="+- 0 7800 3638"/>
                              <a:gd name="T53" fmla="*/ T52 w 4162"/>
                              <a:gd name="T54" fmla="+- 0 2312 646"/>
                              <a:gd name="T55" fmla="*/ 2312 h 1667"/>
                              <a:gd name="T56" fmla="+- 0 7800 3638"/>
                              <a:gd name="T57" fmla="*/ T56 w 4162"/>
                              <a:gd name="T58" fmla="+- 0 1644 646"/>
                              <a:gd name="T59" fmla="*/ 1644 h 1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162" h="1667">
                                <a:moveTo>
                                  <a:pt x="519" y="1224"/>
                                </a:moveTo>
                                <a:lnTo>
                                  <a:pt x="0" y="1224"/>
                                </a:lnTo>
                                <a:lnTo>
                                  <a:pt x="0" y="1666"/>
                                </a:lnTo>
                                <a:lnTo>
                                  <a:pt x="519" y="1666"/>
                                </a:lnTo>
                                <a:lnTo>
                                  <a:pt x="519" y="1224"/>
                                </a:lnTo>
                                <a:close/>
                                <a:moveTo>
                                  <a:pt x="2343" y="0"/>
                                </a:moveTo>
                                <a:lnTo>
                                  <a:pt x="1820" y="0"/>
                                </a:lnTo>
                                <a:lnTo>
                                  <a:pt x="1820" y="1666"/>
                                </a:lnTo>
                                <a:lnTo>
                                  <a:pt x="2343" y="1666"/>
                                </a:lnTo>
                                <a:lnTo>
                                  <a:pt x="2343" y="0"/>
                                </a:lnTo>
                                <a:close/>
                                <a:moveTo>
                                  <a:pt x="4162" y="998"/>
                                </a:moveTo>
                                <a:lnTo>
                                  <a:pt x="3644" y="998"/>
                                </a:lnTo>
                                <a:lnTo>
                                  <a:pt x="3644" y="1666"/>
                                </a:lnTo>
                                <a:lnTo>
                                  <a:pt x="4162" y="1666"/>
                                </a:lnTo>
                                <a:lnTo>
                                  <a:pt x="4162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59"/>
                        <wps:cNvSpPr>
                          <a:spLocks/>
                        </wps:cNvSpPr>
                        <wps:spPr bwMode="auto">
                          <a:xfrm>
                            <a:off x="9624" y="1043"/>
                            <a:ext cx="389" cy="845"/>
                          </a:xfrm>
                          <a:custGeom>
                            <a:avLst/>
                            <a:gdLst>
                              <a:gd name="T0" fmla="+- 0 9624 9624"/>
                              <a:gd name="T1" fmla="*/ T0 w 389"/>
                              <a:gd name="T2" fmla="+- 0 1889 1044"/>
                              <a:gd name="T3" fmla="*/ 1889 h 845"/>
                              <a:gd name="T4" fmla="+- 0 10012 9624"/>
                              <a:gd name="T5" fmla="*/ T4 w 389"/>
                              <a:gd name="T6" fmla="+- 0 1889 1044"/>
                              <a:gd name="T7" fmla="*/ 1889 h 845"/>
                              <a:gd name="T8" fmla="+- 0 9624 9624"/>
                              <a:gd name="T9" fmla="*/ T8 w 389"/>
                              <a:gd name="T10" fmla="+- 0 1466 1044"/>
                              <a:gd name="T11" fmla="*/ 1466 h 845"/>
                              <a:gd name="T12" fmla="+- 0 10012 9624"/>
                              <a:gd name="T13" fmla="*/ T12 w 389"/>
                              <a:gd name="T14" fmla="+- 0 1466 1044"/>
                              <a:gd name="T15" fmla="*/ 1466 h 845"/>
                              <a:gd name="T16" fmla="+- 0 9624 9624"/>
                              <a:gd name="T17" fmla="*/ T16 w 389"/>
                              <a:gd name="T18" fmla="+- 0 1044 1044"/>
                              <a:gd name="T19" fmla="*/ 1044 h 845"/>
                              <a:gd name="T20" fmla="+- 0 10012 9624"/>
                              <a:gd name="T21" fmla="*/ T20 w 389"/>
                              <a:gd name="T22" fmla="+- 0 1044 1044"/>
                              <a:gd name="T23" fmla="*/ 1044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89" h="845">
                                <a:moveTo>
                                  <a:pt x="0" y="845"/>
                                </a:moveTo>
                                <a:lnTo>
                                  <a:pt x="388" y="845"/>
                                </a:lnTo>
                                <a:moveTo>
                                  <a:pt x="0" y="422"/>
                                </a:moveTo>
                                <a:lnTo>
                                  <a:pt x="388" y="422"/>
                                </a:lnTo>
                                <a:moveTo>
                                  <a:pt x="0" y="0"/>
                                </a:moveTo>
                                <a:lnTo>
                                  <a:pt x="3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100" y="866"/>
                            <a:ext cx="524" cy="1446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727" y="202"/>
                            <a:ext cx="72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AutoShape 62"/>
                        <wps:cNvSpPr>
                          <a:spLocks/>
                        </wps:cNvSpPr>
                        <wps:spPr bwMode="auto">
                          <a:xfrm>
                            <a:off x="2727" y="201"/>
                            <a:ext cx="7286" cy="2111"/>
                          </a:xfrm>
                          <a:custGeom>
                            <a:avLst/>
                            <a:gdLst>
                              <a:gd name="T0" fmla="+- 0 2727 2727"/>
                              <a:gd name="T1" fmla="*/ T0 w 7286"/>
                              <a:gd name="T2" fmla="+- 0 2312 202"/>
                              <a:gd name="T3" fmla="*/ 2312 h 2111"/>
                              <a:gd name="T4" fmla="+- 0 2727 2727"/>
                              <a:gd name="T5" fmla="*/ T4 w 7286"/>
                              <a:gd name="T6" fmla="+- 0 202 202"/>
                              <a:gd name="T7" fmla="*/ 202 h 2111"/>
                              <a:gd name="T8" fmla="+- 0 2727 2727"/>
                              <a:gd name="T9" fmla="*/ T8 w 7286"/>
                              <a:gd name="T10" fmla="+- 0 2312 202"/>
                              <a:gd name="T11" fmla="*/ 2312 h 2111"/>
                              <a:gd name="T12" fmla="+- 0 10012 2727"/>
                              <a:gd name="T13" fmla="*/ T12 w 7286"/>
                              <a:gd name="T14" fmla="+- 0 2312 202"/>
                              <a:gd name="T15" fmla="*/ 2312 h 2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86" h="2111">
                                <a:moveTo>
                                  <a:pt x="0" y="2110"/>
                                </a:moveTo>
                                <a:lnTo>
                                  <a:pt x="0" y="0"/>
                                </a:lnTo>
                                <a:moveTo>
                                  <a:pt x="0" y="2110"/>
                                </a:moveTo>
                                <a:lnTo>
                                  <a:pt x="7285" y="21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765" y="319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656" y="401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39,50%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467" y="718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29,70%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574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34,20%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620" y="1577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002" y="1375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13,50%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980" y="1048"/>
                            <a:ext cx="2602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135" w:lineRule="exact"/>
                                <w:ind w:left="7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position w:val="2"/>
                                  <w:sz w:val="18"/>
                                </w:rPr>
                                <w:t>16,20%</w:t>
                              </w:r>
                              <w:r>
                                <w:rPr>
                                  <w:spacing w:val="45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15,80%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8" o:spid="_x0000_s1026" style="position:absolute;left:0;text-align:left;margin-left:136.1pt;margin-top:9.85pt;width:364.55pt;height:106.05pt;z-index:251660288;mso-position-horizontal-relative:page" coordorigin="2722,197" coordsize="7291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IDqA4AAJhzAAAOAAAAZHJzL2Uyb0RvYy54bWzsXWtuG8kR/h8gdxjwZwKt5j0cwfLClqxF&#10;ACdZZJkDjEhKJEJymCFtyVkECJAj5CK5Qa6we6N8VT09/WA3ScuSso5mF7BIdU3P11XV1VXV1a1X&#10;394vF8HHabOZ16vzQfRNOAimq3E9ma9uzwd/Hl2dDAfBZlutJtWiXk3PB5+mm8G3r3/9q1d367Np&#10;XM/qxWTaBOhktTm7W58PZtvt+uz0dDOeTZfV5pt6PV2h8aZultUWX5vb00lT3aH35eI0DsP89K5u&#10;JuumHk83G/z2UjQOXnP/NzfT8faPNzeb6TZYnA+Abcv/NvzvNf17+vpVdXbbVOvZfNzCqB6AYlnN&#10;V3hp19Vlta2CD818p6vlfNzUm/pm+824Xp7WNzfz8ZTHgNFEoTWa75r6w5rHcnt2d7vu2ATWWnx6&#10;cLfjP3z8vgnmE8gugahW1RJC+ulfP//j53/+9B/8/++Afg8u3a1vz0D8XbP+Yf19I4aKj+/r8V82&#10;aD612+n7rSAOru9+X0/Qb/VhWzOX7m+aJXWB8Qf3LIxPnTCm99tgjF+meVwWw2wQjNEWJWk+TDIh&#10;rvEMMqXn4iKOBwE1l4Vsetc+XsRlJJ6Nozii1tPqTLyXsbbYaGDQvI1i7ubLmPvDrFpPWWYb4lfH&#10;3FIy9/18NQ0y1jx6NWguVoKh4/tVy9BgVV/MqtXtlHsbfVqDeWIMxiP0ZQNpHGQwGFUIRg2HpeCU&#10;ZHMyhNiJxYyo41F1tm422++m9TKgD+eDBWCz7KqP7zdbwU5JQqJc1VfzxQK/r84Wq+DufJAnGCR9&#10;3dSL+YQa+Utze32xaIKPFSbksKT/W9kYZNTzZbWZCTpuErAxI1YTfstsWk3etZ+31XwhPmMAixW9&#10;COMDzvaTmIo/lmH5bvhumJ6kcf7uJA0vL0/eXF2kJ/lVVGSXyeXFxWX0d8IcpWez+WQyXRFsaRai&#10;9DjNaA2UmNCdYej4c2r2znoJsPIng4aGCskK9byuJ5++b4jn9Hso63NpbQqTKUzCn2BJoZALqC4r&#10;YquH0hZshCHo9PZN09R3JCHMJkNxxQNyeAcVN4kiWACa4UViKW4Wp0JxsyJpVUiaFamXreo2wL5P&#10;dQ3N2+gKmr0t316y1YFeGWRCyTSh7lO7KE7Dt3F5cpUPi5P0Ks1OyiIcnoRR+bbMw7RML69MtWMb&#10;IRZFaMtD1Y5mYZnF2YFZGPJ/rlm4nG+xOC/mS0zVjqg68828btYQfKnP8qdfr4Omhn2BpsGNwIdZ&#10;3fxtENxhST4fbP76oWqmg2DxuxUUqYxSUsgtf0mzIsaXRm+51luq1RhdnQ+2g0B8vNiKdf/Dupnf&#10;zvCmiBmzqt9gWbqZs00jxRSz7X8w2bBeiclGgNjyB1lMcnFPNmkPsIJ85qzqloNcrIxsLXnRLeJh&#10;3q64cc7rvrYijD+IFYGMqlwF4PFMWjt7O2nhjyCXm+UCftRvT4IwSKOsCPiVbLcVGcYryH5zGozC&#10;4C7gt1tEWOC1viKsX0GOVd+iSiQVumKaWRC1AyCEEhgshtZZWialExhMjgKWeoCBT1pfPmBYdruu&#10;9gDDGqx1RsxyAoMT0fU2GnqARSb7ozTPXSyLdPYzkZtnkSkBL9MiXQajKPahM2XgRafLYB86Uwxe&#10;zkW6IEZR7kNnCiIK09TJO10QTOTmHVkoTa5e3mEaaoKNvXPBFIUPXaxLYh86UxRe3mEF0dH5JkRs&#10;igKz1MU6ckQ7HSYaD+dMQfg5p0tiFPvmRGIKwoMt0cXgx5aYYsjSbOicrYkuh1HimxGJKQYfNl0I&#10;e7CZQojCEDPRZXwTXQ6jxDchKCjUNNgHTpeCCQ7rR7dCVDMsFWy5Eeq0qwY+YX1GRCuChXW9ochu&#10;BEnA6xtJzw5UtOp4iMEaIuYYEO/bTwyoRAzzByQHqcmqMbn0Avd3TmaGyWVUs5+c5j2RY8YeA4Ym&#10;IpMfN9K4HSrU+pjeSV2pdxFmH+QMKRCTG0MVj7WyJcfbTrw0gwCJl2uxgK+rLakEiZY+ksMqPJAZ&#10;vDNav6llWX+cjmqm2ZJuRCnNZrwaFJIRimax0mljBP82raRQz6y5X9HpME1bbql2+YSg6/pUpJJA&#10;PaJ3mQp/BaxR7fIJq0tFKgnUI3qXMlhXrZLe6lASymb1QEtYkNEDMyWhIpCPCELIRWifJBTNGBRJ&#10;jmdSJ01SAs1X7KKkPjUg0pNWasAILI3484r/a/VRI3twDqGPtUSuM4VV2ElssBF2x1qPntggh4bn&#10;XR62wYxMyGURGjjnWcCTF4a7T2ysbrVJ0yc2vq7EBhwLMdlE7psX2HaePX3uOyuHYoWj8Fu4HXKq&#10;FQV8mD733ee+XTs28AN3lwiOAp5piciLDMEX+bnYCTMVt8t9Y1OsXyKmck+4XyLarPjXl/tGbLGT&#10;+85Jtd2Tjdwio4W+HLUViuWgjR7DlOeOSn4nEeXraD0YpjLcl56XHs98Ru67wL5JwCsQEOuZaCxJ&#10;XRaMc9/8covIzDNx+pjSecIWqKy2nmZqc8ztAPQ3mlmmYTaMncAgCAWMUn0uYFaSiZLyLmB6iskP&#10;zMwwEbOcwOAVK2CU53MBc+W+XchcyW8Hz6zct5dpjty3E50pA05rO9HpQmiT3y50phi8nHPkvp3o&#10;TEEQMKdUKT7pJMFUs8CBzsp9l1Holqsj9+1CR5Ue4q28qeRF50p+t+iQluhTkb4cqjsVSZmcLlX7&#10;kHQeizJAOo9k4MzmDUmfDJvrS0HFeSg8eSVPmaNSj+hZMpVNU+3yiTb9JbtUpJJAPaJ3KSNy1Srp&#10;BZUYr5ZPE819mgz1fV9QykCao+W/8EUv0+jTZOunqVpLscLspMk45244XxDHE9X/0IorYqAQwRC7&#10;RzJ4V3myOJMpe+mt9QVAXHfW58m+rjwZ/OWdIKgtvuVCUava7uFBUJLTvi5WqVwEOioGSpFsaNPP&#10;ebe7JqfVA4MgLgDiV1rxzU4QxG+3iCy/b1iEQQ67ZFGZMRBoUFbQDsAfBBGmwAVM979HFAS5gJne&#10;d+QBZsZAXmCm7+0FprveXADkAmYFQTF8EhfLjBiIidw8s4IgvzR1GYgCICc6MwjyotNlsA+dKQY/&#10;Ol0QIy4AcqIzBeGTqhkDkejdvLOCIA7RXArnCIJc6KwgCPPAJVgjBCIaDzZTEFzG4sSmS2IU+6aD&#10;Xf7jwaaLYQ82Uwx+bMaE4PIfF9+s8h+fzhn1P3t0zi4AopSFi3OOAiAnOlMQXnS6HPahM2eEV+cc&#10;FUBOdKYoPDpHu5ldUsAvV6rf1aJ4To+5OJcaS0NKBXEubLSNq3UX5VSut7s4INGnwDGRe0ZQyl/r&#10;DiUPsVOuWDRVfyO804POFIQXnT4l9qEzBeFHp4tilFKqzMU7nM7QB+vTOpT7q7Hu0TpUKuvdeSWb&#10;6bIYZVQU50RnisKLTpfEPnSmKPzodFmMMqqKc6IzReGTbKZLwpJsn4yimB7JJVf1nzsZ5SeHFsCZ&#10;HaG2lHxiptvXO8RC5M9ZF+fFTpaOwIjNiIPYyfQw+XFDTduhikM7B3unyUm9Z3L7Y3/5YobZwuSP&#10;WwLIM45yhuzBu5KGHPvjzVGMQ0BC5L6EXLvZowhlvk7+1LN7eCFHFmCUbJY/BVn34qMJd188XtSb&#10;KYcvCrPoPU5opcK4DmUZoyE5lhqhRCl/iv46soPj6t58PKXEKF/pH5aQJ9CWpTxSokYuHxeIE6zg&#10;PDBFKgnkT4vwIODu7cdT7r5cDg6KcbDc0Z+nfHdZXHZGxyB7EcfJDp/d7E+QHXcw3HPIOIVbspNA&#10;YtvsTteS5TRajt5FL3M6fUkWeHcXHVVWj7uJTi8L+I1sNdXGt+6aik10WeGlaEy39FH30MXhChcw&#10;3Svl/FGyC8z0SL3AdIf02D10L8N0f5TTRw5cVvbIv0mtc3/PJrUlAD6Q4uKZaw99l2uRGRf40eki&#10;2IPOlIKXca4tdAc4Kyx43B10v7o5skcOwVrJo34H/VCc8CiHeYTP/QUHYkiS+zbQhSOotsS9rhVd&#10;9ACLrSilR6WeEL6V6FHtiKt2+UTrg7U9KkrZrp7Qe5Qeo2qV9GZ/kk60HuNy9SdM5FUy7ssnDF+z&#10;3zp/jgtfKPK2t85z1mzD43q6rXMUXLWmQcS0ao+vqx7GfQoy3JVbfI+2c/7CY53+6oznvKeGctli&#10;svEJk1y/oubpT5jw8WpaWmP7LJc4NNmfMOlPmLhOmNDWih2uo/oCQa57iXh4uK5pKE8NtRZAQxEC&#10;kYbGUXckXi4GD6z3oLc57xzQI8YjL3zhPZ1uXqmwXt9Favd95AD89R5eYHqwyPE6s8XKNpihIjAF&#10;Dlx6uE4ks8AFy4wTvbB2wnUXLCte9zHMVe3hgmZVe/gvkHDE6054ZsDuhaeLwBIoIoD/v7rtL44L&#10;xczFLglL0bVLItw/NMuAyhd4CUJJJYMyRa0HcUd0B2SQpjApZqd9LNeXQcvr2L6im9motkEs1COq&#10;Pn5b3we5fVlAsL3H75EQF7ftPVE9dFrkYmolqEDj9akrhy7kOi6cUEw1uYx/ZkxnJFPIrnS/QJ+/&#10;zMs1HzG/IVwjvrr3x7K/uLG9RdW6kHR7f33fuqnitsSj7xXBUiPub8QHcXcjPoh7G/Hhqzu3SgUT&#10;tmXQrzegiu3nsQxZnsEAYNFNcUiqtwzyPu7eMpjnpp46L0WWQVyxI+PYF24gEP7YBsK+ROJ5DMQw&#10;xXkOMhBFZJ+k6l0H1+3kn32qsHcdqPYSDinXYOIn73o6XAc2EF2i64UbCPjztoGwL754HgNRhkNR&#10;05MV7RUTfWzxuMeOewPxOQaii7BfuIGAW28bCPsI9vMYiCRvq45xoTsjEPpMf6wl612I3oWQf+Pl&#10;2WKMLtJ+4RYCfr1tIexj489kIUIkHynGiJKCo5zeQoh0sPdPIPVBxlP8YZkuC9GF2i/cQnQHA9QG&#10;hn0u4HksBE4jI89LFiLEaQUjT4nrnWA8qBQhxd4ymvotDP4rab2JeFIT0QXbv1QTgQQK//lHnhDt&#10;n6qkvy+pf8dn/Q9qvv4vAAAA//8DAFBLAwQUAAYACAAAACEAui8IQOAAAAALAQAADwAAAGRycy9k&#10;b3ducmV2LnhtbEyPwWrDMBBE74X+g9hCb40kmzaJazmE0PYUCk0KJTfF2tgmlmQsxXb+vptTe1ze&#10;MPM2X022ZQP2ofFOgZwJYOhKbxpXKfjevz8tgIWondGtd6jgigFWxf1drjPjR/eFwy5WjEpcyLSC&#10;OsYu4zyUNVodZr5DR+zke6sjnX3FTa9HKrctT4R44VY3jhZq3eGmxvK8u1gFH6Me16l8G7bn0+Z6&#10;2D9//mwlKvX4MK1fgUWc4l8YbvqkDgU5Hf3FmcBaBck8SShKYDkHdgsIIVNgR0KpXAAvcv7/h+IX&#10;AAD//wMAUEsBAi0AFAAGAAgAAAAhALaDOJL+AAAA4QEAABMAAAAAAAAAAAAAAAAAAAAAAFtDb250&#10;ZW50X1R5cGVzXS54bWxQSwECLQAUAAYACAAAACEAOP0h/9YAAACUAQAACwAAAAAAAAAAAAAAAAAv&#10;AQAAX3JlbHMvLnJlbHNQSwECLQAUAAYACAAAACEAW7liA6gOAACYcwAADgAAAAAAAAAAAAAAAAAu&#10;AgAAZHJzL2Uyb0RvYy54bWxQSwECLQAUAAYACAAAACEAui8IQOAAAAALAQAADwAAAAAAAAAAAAAA&#10;AAACEQAAZHJzL2Rvd25yZXYueG1sUEsFBgAAAAAEAAQA8wAAAA8SAAAAAA==&#10;">
                <v:line id="Line 50" o:spid="_x0000_s1027" style="position:absolute;visibility:visible;mso-wrap-style:square" from="2727,1889" to="3115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H8bcUAAADcAAAADwAAAGRycy9kb3ducmV2LnhtbESPQWvCQBCF74L/YRnBi5iNLS01zSoi&#10;FIRCoabQ65CdJjHZ2bC7xrS/visI3mZ4733zJt+OphMDOd9YVrBKUhDEpdUNVwq+irflCwgfkDV2&#10;lknBL3nYbqaTHDNtL/xJwzFUIkLYZ6igDqHPpPRlTQZ9YnviqP1YZzDE1VVSO7xEuOnkQ5o+S4MN&#10;xws19rSvqWyPZ6PgVH0vho+IfyrNe/jDoi1O3Co1n427VxCBxnA339IHHes/ruH6TJxAb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H8bcUAAADcAAAADwAAAAAAAAAA&#10;AAAAAAChAgAAZHJzL2Rvd25yZXYueG1sUEsFBgAAAAAEAAQA+QAAAJMDAAAAAA==&#10;" strokecolor="#898989" strokeweight=".5pt"/>
                <v:rect id="Rectangle 51" o:spid="_x0000_s1028" style="position:absolute;left:3115;top:1739;width:524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cRcUA&#10;AADcAAAADwAAAGRycy9kb3ducmV2LnhtbESPT2vCQBDF74V+h2UK3uqmIkaiq6gg2EML9d95yI7Z&#10;0OxsyK4a++k7h0JvM7w37/1mvux9o27UxTqwgbdhBoq4DLbmysDxsH2dgooJ2WITmAw8KMJy8fw0&#10;x8KGO3/RbZ8qJSEcCzTgUmoLrWPpyGMchpZYtEvoPCZZu0rbDu8S7hs9yrKJ9lizNDhsaeOo/N5f&#10;vYFt9aknfMrX7x9u/WhWP/nhfMqNGbz0qxmoRH36N/9d76zgjwVfnpEJ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NxFxQAAANwAAAAPAAAAAAAAAAAAAAAAAJgCAABkcnMv&#10;ZG93bnJldi54bWxQSwUGAAAAAAQABAD1AAAAigMAAAAA&#10;" fillcolor="#5b9bd5" stroked="f"/>
                <v:shape id="AutoShape 52" o:spid="_x0000_s1029" style="position:absolute;left:2727;top:621;width:7286;height:1268;visibility:visible;mso-wrap-style:square;v-text-anchor:top" coordsize="7286,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LQcUA&#10;AADcAAAADwAAAGRycy9kb3ducmV2LnhtbERP22rCQBB9L/gPyxT6IrpJEampq0ihIAr1UkH6NmSn&#10;STA7G3Y3Gv36riD0bQ7nOtN5Z2pxJucrywrSYQKCOLe64kLB4ftz8AbCB2SNtWVScCUP81nvaYqZ&#10;thfe0XkfChFD2GeooAyhyaT0eUkG/dA2xJH7tc5giNAVUju8xHBTy9ckGUuDFceGEhv6KCk/7Vuj&#10;YF2stvpn2a9vm0nansbX9ijdl1Ivz93iHUSgLvyLH+6ljvNHKdyfiR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ItBxQAAANwAAAAPAAAAAAAAAAAAAAAAAJgCAABkcnMv&#10;ZG93bnJldi54bWxQSwUGAAAAAAQABAD1AAAAigMAAAAA&#10;" path="m1430,1267r782,m,844r2212,m,422r2212,m,l2212,t519,l7285,e" filled="f" strokecolor="#898989" strokeweight=".5pt">
                  <v:path arrowok="t" o:connecttype="custom" o:connectlocs="1430,1889;2212,1889;0,1466;2212,1466;0,1044;2212,1044;0,622;2212,622;2731,622;7285,622" o:connectangles="0,0,0,0,0,0,0,0,0,0"/>
                </v:shape>
                <v:rect id="Rectangle 53" o:spid="_x0000_s1030" style="position:absolute;left:4939;top:602;width:519;height:1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nqcIA&#10;AADcAAAADwAAAGRycy9kb3ducmV2LnhtbERPS4vCMBC+C/6HMII3TRWx0jWKCoIeVlgfex6a2aZs&#10;MylN1Oqv3wgL3ubje8582dpK3KjxpWMFo2ECgjh3uuRCwfm0HcxA+ICssXJMCh7kYbnoduaYaXfn&#10;L7odQyFiCPsMFZgQ6kxKnxuy6IeuJo7cj2sshgibQuoG7zHcVnKcJFNpseTYYLCmjaH893i1CrbF&#10;QU75kq73n2b9qFbP9PR9SZXq99rVB4hAbXiL/907HedPxvB6Jl4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uepwgAAANwAAAAPAAAAAAAAAAAAAAAAAJgCAABkcnMvZG93&#10;bnJldi54bWxQSwUGAAAAAAQABAD1AAAAhwMAAAAA&#10;" fillcolor="#5b9bd5" stroked="f"/>
                <v:line id="Line 54" o:spid="_x0000_s1031" style="position:absolute;visibility:visible;mso-wrap-style:square" from="5981,1889" to="6758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+4+sUAAADcAAAADwAAAGRycy9kb3ducmV2LnhtbESP3WrCQBCF7wXfYRnBGzEb+4ekWUWE&#10;glAo1BR6O2SnSUx2NuyuMe3TdwXBuxnOOd+cybej6cRAzjeWFaySFARxaXXDlYKv4m25BuEDssbO&#10;Min4JQ/bzXSSY6bthT9pOIZKRAj7DBXUIfSZlL6syaBPbE8ctR/rDIa4ukpqh5cIN518SNMXabDh&#10;eKHGnvY1le3xbBScqu/F8BHxz6V5D39YtMWJW6Xms3H3CiLQGO7mW/qgY/2nR7g+Eye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+4+sUAAADcAAAADwAAAAAAAAAA&#10;AAAAAAChAgAAZHJzL2Rvd25yZXYueG1sUEsFBgAAAAAEAAQA+QAAAJMDAAAAAA==&#10;" strokecolor="#898989" strokeweight=".5pt"/>
                <v:rect id="Rectangle 55" o:spid="_x0000_s1032" style="position:absolute;left:6758;top:1629;width:524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/aRsMA&#10;AADcAAAADwAAAGRycy9kb3ducmV2LnhtbERPTWvCQBC9F/oflhG81Y1FTEldJSkIeqhQrT0P2Wk2&#10;NDsbstsk+uu7QsHbPN7nrDajbURPna8dK5jPEhDEpdM1Vwo+T9unFxA+IGtsHJOCC3nYrB8fVphp&#10;N/AH9cdQiRjCPkMFJoQ2k9KXhiz6mWuJI/ftOoshwq6SusMhhttGPifJUlqsOTYYbOnNUPlz/LUK&#10;ttVBLvmcFvt3U1ya/Jqevs6pUtPJmL+CCDSGu/jfvdNx/mIBt2fiB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/aRsMAAADcAAAADwAAAAAAAAAAAAAAAACYAgAAZHJzL2Rv&#10;d25yZXYueG1sUEsFBgAAAAAEAAQA9QAAAIgDAAAAAA==&#10;" fillcolor="#5b9bd5" stroked="f"/>
                <v:shape id="AutoShape 56" o:spid="_x0000_s1033" style="position:absolute;left:5980;top:1043;width:3120;height:845;visibility:visible;mso-wrap-style:square;v-text-anchor:top" coordsize="3120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Sn8MA&#10;AADcAAAADwAAAGRycy9kb3ducmV2LnhtbERPS2vCQBC+C/0PyxR6002lDWnMKkWp2INCY6HXITt5&#10;YHY2ZLcx9td3BcHbfHzPyVajacVAvWssK3ieRSCIC6sbrhR8Hz+mCQjnkTW2lknBhRyslg+TDFNt&#10;z/xFQ+4rEULYpaig9r5LpXRFTQbdzHbEgSttb9AH2FdS93gO4aaV8yiKpcGGQ0ONHa1rKk75r1Gw&#10;5b/y+BMnh+TTbjayw7ftEO+Venoc3xcgPI3+Lr65dzrMf3mF6zPh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Sn8MAAADcAAAADwAAAAAAAAAAAAAAAACYAgAAZHJzL2Rv&#10;d25yZXYueG1sUEsFBgAAAAAEAAQA9QAAAIgDAAAAAA==&#10;" path="m1819,845r782,m,422r2601,m,l3120,e" filled="f" strokecolor="#898989" strokeweight=".5pt">
                  <v:path arrowok="t" o:connecttype="custom" o:connectlocs="1819,1889;2601,1889;0,1466;2601,1466;0,1044;3120,1044" o:connectangles="0,0,0,0,0,0"/>
                </v:shape>
                <v:rect id="Rectangle 57" o:spid="_x0000_s1034" style="position:absolute;left:8582;top:1058;width:519;height:1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hqsMA&#10;AADcAAAADwAAAGRycy9kb3ducmV2LnhtbERPTWvCQBC9C/0PyxR6001LSUqajWhB0IMFTe15yE6z&#10;odnZkF01+uvdgtDbPN7nFPPRduJEg28dK3ieJSCIa6dbbhR8VavpGwgfkDV2jknBhTzMy4dJgbl2&#10;Z97RaR8aEUPY56jAhNDnUvrakEU/cz1x5H7cYDFEODRSD3iO4baTL0mSSostxwaDPX0Yqn/3R6tg&#10;1XzKlA/ZcrM1y0u3uGbV9yFT6ulxXLyDCDSGf/HdvdZx/msKf8/EC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HhqsMAAADcAAAADwAAAAAAAAAAAAAAAACYAgAAZHJzL2Rv&#10;d25yZXYueG1sUEsFBgAAAAAEAAQA9QAAAIgDAAAAAA==&#10;" fillcolor="#5b9bd5" stroked="f"/>
                <v:shape id="AutoShape 58" o:spid="_x0000_s1035" style="position:absolute;left:3638;top:645;width:4162;height:1667;visibility:visible;mso-wrap-style:square;v-text-anchor:top" coordsize="4162,1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3UM8IA&#10;AADcAAAADwAAAGRycy9kb3ducmV2LnhtbERPzYrCMBC+C/sOYRb2pumK6FqNsgiiBxWr+wBDM7bF&#10;ZlKaaNt9eiMI3ubj+535sjWluFPtCssKvgcRCOLU6oIzBX/ndf8HhPPIGkvLpKAjB8vFR2+OsbYN&#10;J3Q/+UyEEHYxKsi9r2IpXZqTQTewFXHgLrY26AOsM6lrbEK4KeUwisbSYMGhIceKVjml19PNKNjs&#10;0mm2/U/Om/2044NNmu56Oyr19dn+zkB4av1b/HJvdZg/msD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dQzwgAAANwAAAAPAAAAAAAAAAAAAAAAAJgCAABkcnMvZG93&#10;bnJldi54bWxQSwUGAAAAAAQABAD1AAAAhwMAAAAA&#10;" path="m519,1224l,1224r,442l519,1666r,-442xm2343,l1820,r,1666l2343,1666,2343,xm4162,998r-518,l3644,1666r518,l4162,998xe" fillcolor="#ed7d31" stroked="f">
                  <v:path arrowok="t" o:connecttype="custom" o:connectlocs="519,1870;0,1870;0,2312;519,2312;519,1870;2343,646;1820,646;1820,2312;2343,2312;2343,646;4162,1644;3644,1644;3644,2312;4162,2312;4162,1644" o:connectangles="0,0,0,0,0,0,0,0,0,0,0,0,0,0,0"/>
                </v:shape>
                <v:shape id="AutoShape 59" o:spid="_x0000_s1036" style="position:absolute;left:9624;top:1043;width:389;height:845;visibility:visible;mso-wrap-style:square;v-text-anchor:top" coordsize="389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Be8cA&#10;AADcAAAADwAAAGRycy9kb3ducmV2LnhtbESPQUvDQBCF74L/YRmhl2I3Fisldlu0VCx4KIke9DZk&#10;xySYnV2ya5P21zuHgrcZ3pv3vlltRtepI/Wx9WzgbpaBIq68bbk28PH+crsEFROyxc4zGThRhM36&#10;+mqFufUDF3QsU60khGOOBpqUQq51rBpyGGc+EIv27XuHSda+1rbHQcJdp+dZ9qAdtiwNDQbaNlT9&#10;lL/OwHDG5/DpdouiPEyzfTENr8u3L2MmN+PTI6hEY/o3X673VvDvhVaekQn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xgXvHAAAA3AAAAA8AAAAAAAAAAAAAAAAAmAIAAGRy&#10;cy9kb3ducmV2LnhtbFBLBQYAAAAABAAEAPUAAACMAwAAAAA=&#10;" path="m,845r388,m,422r388,m,l388,e" filled="f" strokecolor="#898989" strokeweight=".5pt">
                  <v:path arrowok="t" o:connecttype="custom" o:connectlocs="0,1889;388,1889;0,1466;388,1466;0,1044;388,1044" o:connectangles="0,0,0,0,0,0"/>
                </v:shape>
                <v:rect id="Rectangle 60" o:spid="_x0000_s1037" style="position:absolute;left:9100;top:866;width:524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tcMcIA&#10;AADcAAAADwAAAGRycy9kb3ducmV2LnhtbERPTWvCQBC9F/wPywi9NbsWkTa6ilQLoYdAbch5yI5J&#10;MDsbsqtGf31XKPQ2j/c5q81oO3GhwbeONcwSBYK4cqblWkPx8/nyBsIHZIOdY9JwIw+b9eRphalx&#10;V/6myyHUIoawT1FDE0KfSumrhiz6xPXEkTu6wWKIcKilGfAaw20nX5VaSIstx4YGe/poqDodzlZD&#10;Nve8K3Z09Hv1dc/LUvW5KbR+no7bJYhAY/gX/7kzE+fP3+Hx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1wxwgAAANwAAAAPAAAAAAAAAAAAAAAAAJgCAABkcnMvZG93&#10;bnJldi54bWxQSwUGAAAAAAQABAD1AAAAhwMAAAAA&#10;" fillcolor="#ed7d31" stroked="f"/>
                <v:line id="Line 61" o:spid="_x0000_s1038" style="position:absolute;visibility:visible;mso-wrap-style:square" from="2727,202" to="10012,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SwUMQAAADcAAAADwAAAGRycy9kb3ducmV2LnhtbESPQWvCQBCF7wX/wzJCL6VuWlAkdROK&#10;IAhCoUbwOmSnSUx2NmS3MfrrO4eCtzfMm2/e2+ST69RIQ2g8G3hbJKCIS28brgycit3rGlSIyBY7&#10;z2TgRgHybPa0wdT6K3/TeIyVEgiHFA3UMfap1qGsyWFY+J5Ydj9+cBhlHCptB7wK3HX6PUlW2mHD&#10;8qHGnrY1le3x1xm4VOeX8Uvwy9Id4h2Ltrhwa8zzfPr8ABVpig/z//XeSvylxJcyok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lLBQxAAAANwAAAAPAAAAAAAAAAAA&#10;AAAAAKECAABkcnMvZG93bnJldi54bWxQSwUGAAAAAAQABAD5AAAAkgMAAAAA&#10;" strokecolor="#898989" strokeweight=".5pt"/>
                <v:shape id="AutoShape 62" o:spid="_x0000_s1039" style="position:absolute;left:2727;top:201;width:7286;height:2111;visibility:visible;mso-wrap-style:square;v-text-anchor:top" coordsize="7286,2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EFrsEA&#10;AADcAAAADwAAAGRycy9kb3ducmV2LnhtbERPTYvCMBC9C/6HMMJeRFMXVtZqFFEX1qOtiMexGdti&#10;MylNtN1/bwRhb/N4n7NYdaYSD2pcaVnBZByBIM6sLjlXcEx/Rt8gnEfWWFkmBX/kYLXs9xYYa9vy&#10;gR6Jz0UIYRejgsL7OpbSZQUZdGNbEwfuahuDPsAml7rBNoSbSn5G0VQaLDk0FFjTpqDsltyNgunV&#10;nG/7xFy6ltPdfjhrT9soV+pj0K3nIDx1/l/8dv/qMP9rA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xBa7BAAAA3AAAAA8AAAAAAAAAAAAAAAAAmAIAAGRycy9kb3du&#10;cmV2LnhtbFBLBQYAAAAABAAEAPUAAACGAwAAAAA=&#10;" path="m,2110l,m,2110r7285,e" filled="f" strokecolor="#898989" strokeweight=".5pt">
                  <v:path arrowok="t" o:connecttype="custom" o:connectlocs="0,2312;0,202;0,2312;7285,2312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40" type="#_x0000_t202" style="position:absolute;left:4765;top:319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40,50%</w:t>
                        </w:r>
                      </w:p>
                    </w:txbxContent>
                  </v:textbox>
                </v:shape>
                <v:shape id="Text Box 64" o:spid="_x0000_s1041" type="#_x0000_t202" style="position:absolute;left:5656;top:401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39,50%</w:t>
                        </w:r>
                      </w:p>
                    </w:txbxContent>
                  </v:textbox>
                </v:shape>
                <v:shape id="Text Box 65" o:spid="_x0000_s1042" type="#_x0000_t202" style="position:absolute;left:8467;top:718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29,70%</w:t>
                        </w:r>
                      </w:p>
                    </w:txbxContent>
                  </v:textbox>
                </v:shape>
                <v:shape id="Text Box 66" o:spid="_x0000_s1043" type="#_x0000_t202" style="position:absolute;left:9084;top:574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34,20%</w:t>
                        </w:r>
                      </w:p>
                    </w:txbxContent>
                  </v:textbox>
                </v:shape>
                <v:shape id="Text Box 67" o:spid="_x0000_s1044" type="#_x0000_t202" style="position:absolute;left:3620;top:1577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10,50%</w:t>
                        </w:r>
                      </w:p>
                    </w:txbxContent>
                  </v:textbox>
                </v:shape>
                <v:shape id="Text Box 68" o:spid="_x0000_s1045" type="#_x0000_t202" style="position:absolute;left:3002;top:1375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13,50%</w:t>
                        </w:r>
                      </w:p>
                    </w:txbxContent>
                  </v:textbox>
                </v:shape>
                <v:shape id="Text Box 69" o:spid="_x0000_s1046" type="#_x0000_t202" style="position:absolute;left:5980;top:1048;width:2602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135" w:lineRule="exact"/>
                          <w:ind w:left="762"/>
                          <w:rPr>
                            <w:sz w:val="18"/>
                          </w:rPr>
                        </w:pPr>
                        <w:r>
                          <w:rPr>
                            <w:position w:val="2"/>
                            <w:sz w:val="18"/>
                          </w:rPr>
                          <w:t>16,20%</w:t>
                        </w:r>
                        <w:r>
                          <w:rPr>
                            <w:spacing w:val="45"/>
                            <w:position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15,80%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F7F7F"/>
        </w:rPr>
        <w:t>50,00%</w:t>
      </w:r>
    </w:p>
    <w:p>
      <w:pPr>
        <w:pStyle w:val="a3"/>
        <w:spacing w:before="192"/>
        <w:ind w:left="1060" w:right="-142"/>
      </w:pPr>
      <w:r>
        <w:rPr>
          <w:color w:val="7F7F7F"/>
        </w:rPr>
        <w:t>40,00%</w:t>
      </w:r>
    </w:p>
    <w:p>
      <w:pPr>
        <w:pStyle w:val="a3"/>
        <w:spacing w:before="193"/>
        <w:ind w:left="1060" w:right="-142"/>
      </w:pPr>
      <w:r>
        <w:rPr>
          <w:color w:val="7F7F7F"/>
        </w:rPr>
        <w:t>30,00%</w:t>
      </w:r>
    </w:p>
    <w:p>
      <w:pPr>
        <w:pStyle w:val="a3"/>
        <w:spacing w:before="192"/>
        <w:ind w:left="1060" w:right="-142"/>
      </w:pPr>
      <w:r>
        <w:rPr>
          <w:color w:val="7F7F7F"/>
        </w:rPr>
        <w:lastRenderedPageBreak/>
        <w:t>20,00%</w:t>
      </w:r>
    </w:p>
    <w:p>
      <w:pPr>
        <w:pStyle w:val="a3"/>
        <w:spacing w:before="192"/>
        <w:ind w:left="1060" w:right="-142"/>
      </w:pPr>
      <w:r>
        <w:rPr>
          <w:color w:val="7F7F7F"/>
        </w:rPr>
        <w:t>10,00%</w:t>
      </w:r>
    </w:p>
    <w:p>
      <w:pPr>
        <w:pStyle w:val="a3"/>
        <w:spacing w:before="193"/>
        <w:ind w:left="1160" w:right="-142"/>
      </w:pPr>
      <w:r>
        <w:rPr>
          <w:color w:val="7F7F7F"/>
        </w:rPr>
        <w:t>0,00%</w:t>
      </w:r>
    </w:p>
    <w:p>
      <w:pPr>
        <w:pStyle w:val="a3"/>
        <w:tabs>
          <w:tab w:val="left" w:pos="4182"/>
          <w:tab w:val="left" w:pos="6004"/>
          <w:tab w:val="left" w:pos="7432"/>
        </w:tabs>
        <w:spacing w:before="10"/>
        <w:ind w:left="2351" w:right="-14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3011170</wp:posOffset>
                </wp:positionH>
                <wp:positionV relativeFrom="paragraph">
                  <wp:posOffset>234950</wp:posOffset>
                </wp:positionV>
                <wp:extent cx="1624965" cy="215900"/>
                <wp:effectExtent l="10795" t="7620" r="12065" b="5080"/>
                <wp:wrapTopAndBottom/>
                <wp:docPr id="137" name="Надпись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a3"/>
                              <w:tabs>
                                <w:tab w:val="left" w:pos="1549"/>
                              </w:tabs>
                              <w:spacing w:before="30"/>
                              <w:ind w:left="341"/>
                            </w:pPr>
                            <w:r>
                              <w:rPr>
                                <w:color w:val="7F7F7F"/>
                              </w:rPr>
                              <w:t>2021-2022</w:t>
                            </w:r>
                            <w:r>
                              <w:rPr>
                                <w:color w:val="7F7F7F"/>
                              </w:rPr>
                              <w:tab/>
                              <w:t>2022-2023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7" o:spid="_x0000_s1047" type="#_x0000_t202" style="position:absolute;left:0;text-align:left;margin-left:237.1pt;margin-top:18.5pt;width:127.95pt;height:17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cNpQIAACkFAAAOAAAAZHJzL2Uyb0RvYy54bWysVM2O0zAQviPxDpbv3STdpNtGm652mxYh&#10;LT/SwgO4idNYOHaw3SYL4sCdV+AdOHDgxit034ix3ZRd9oIQOTiTzMw3840/+/yibzjaUaWZFBmO&#10;TkKMqChkycQmw2/frEZTjLQhoiRcCprhW6rxxfzpk/OuTelY1pKXVCEAETrt2gzXxrRpEOiipg3R&#10;J7KlApyVVA0x8Kk2QalIB+gND8ZhOAk6qcpWyYJqDX9z78Rzh19VtDCvqkpTg3iGoTfjVuXWtV2D&#10;+TlJN4q0NSsObZB/6KIhTEDRI1RODEFbxR5BNaxQUsvKnBSyCWRVsYI6DsAmCv9gc1OTljouMBzd&#10;Hsek/x9s8XL3WiFWwt6dnmEkSAObtP+6/7b/vv+5/3H3+e4Lsh6YU9fqFMJvWkgw/ZXsIcdx1u21&#10;LN5pJOSiJmJDL5WSXU1JCX1GNjO4l+pxtAVZdy9kCeXI1kgH1FeqsUOEsSBAh/26Pe4R7Q0qbMnJ&#10;OJ5NEowK8I2jZBa6TQxIOmS3SptnVDbIGhlWoAGHTnbX2thuSDqE2GJCrhjnTgdcoC7Ds2SceF6S&#10;s9I6bZhWm/WCK7QjoKTkanaVJ44aeO6HWeSc6NrHOZfXWMMMCJ2zJsPT0D7+tx3TUpSuvCGMexta&#10;5MJWBdbQ9MHygvo4C2fL6XIaj+LxZDmKwzwfXa4W8Wiyis6S/DRfLPLokyUQxWnNypIKy2EQdxT/&#10;nXgOx8zL8ijvB1wfjGTlnscjCR624cYPrIa3Y+f0YSXhxWH6de8keZTdWpa3IBgl/fmF+waMWqoP&#10;GHVwdjOs32+Johjx5wJEZw/6YKjBWA8GEQWkZthg5M2F8RfCtlVsUwOyl7WQlyDMijnNWAX7Lg5y&#10;hvPoOBzuDnvg73+7qN833PwXAAAA//8DAFBLAwQUAAYACAAAACEAHJuVkt8AAAAJAQAADwAAAGRy&#10;cy9kb3ducmV2LnhtbEyPwW7CMAyG75P2DpGRdhtJAa2oa4qmDQSHXcaQdg2NaSsap2oCtG8/7zRu&#10;tvzp9/fnq8G14op9aDxpSKYKBFLpbUOVhsP35nkJIkRD1rSeUMOIAVbF40NuMutv9IXXfawEh1DI&#10;jIY6xi6TMpQ1OhOmvkPi28n3zkRe+0ra3tw43LVyptSLdKYh/lCbDt9rLM/7i9PwiR/qZ1xvD7vd&#10;uh1jqpab8zZo/TQZ3l5BRBziPwx/+qwOBTsd/YVsEK2GRbqYMaphnnInBtK5SkAceUgUyCKX9w2K&#10;XwAAAP//AwBQSwECLQAUAAYACAAAACEAtoM4kv4AAADhAQAAEwAAAAAAAAAAAAAAAAAAAAAAW0Nv&#10;bnRlbnRfVHlwZXNdLnhtbFBLAQItABQABgAIAAAAIQA4/SH/1gAAAJQBAAALAAAAAAAAAAAAAAAA&#10;AC8BAABfcmVscy8ucmVsc1BLAQItABQABgAIAAAAIQBGKQcNpQIAACkFAAAOAAAAAAAAAAAAAAAA&#10;AC4CAABkcnMvZTJvRG9jLnhtbFBLAQItABQABgAIAAAAIQAcm5WS3wAAAAkBAAAPAAAAAAAAAAAA&#10;AAAAAP8EAABkcnMvZG93bnJldi54bWxQSwUGAAAAAAQABADzAAAACwYAAAAA&#10;" filled="f" strokecolor="#5b9bd5">
                <v:textbox inset="0,0,0,0">
                  <w:txbxContent>
                    <w:p>
                      <w:pPr>
                        <w:pStyle w:val="a3"/>
                        <w:tabs>
                          <w:tab w:val="left" w:pos="1549"/>
                        </w:tabs>
                        <w:spacing w:before="30"/>
                        <w:ind w:left="341"/>
                      </w:pPr>
                      <w:r>
                        <w:rPr>
                          <w:color w:val="7F7F7F"/>
                        </w:rPr>
                        <w:t>2021-2022</w:t>
                      </w:r>
                      <w:r>
                        <w:rPr>
                          <w:color w:val="7F7F7F"/>
                        </w:rPr>
                        <w:tab/>
                        <w:t>2022-2023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3142615</wp:posOffset>
                </wp:positionH>
                <wp:positionV relativeFrom="paragraph">
                  <wp:posOffset>311150</wp:posOffset>
                </wp:positionV>
                <wp:extent cx="63500" cy="63500"/>
                <wp:effectExtent l="0" t="0" r="3810" b="0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26" style="position:absolute;margin-left:247.45pt;margin-top:24.5pt;width:5pt;height: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3+WoQIAAA0FAAAOAAAAZHJzL2Uyb0RvYy54bWysVM2O0zAQviPxDpbvbZJu0m2iTVfbliKk&#10;BVZaeADXcRqLxA6223RBSEhckXgEHoIL4mefIX0jxk5busABIXpwPZnx+Jv5vvHZ+aYq0ZopzaVI&#10;cdD3MWKCyoyLZYqfP5v3RhhpQ0RGSilYim+Yxufj+/fOmjphA1nIMmMKQRKhk6ZOcWFMnXiepgWr&#10;iO7Lmglw5lJVxICpll6mSAPZq9Ib+P7Qa6TKaiUp0xq+zjonHrv8ec6oeZrnmhlUphiwGbcqty7s&#10;6o3PSLJUpC443cEg/4CiIlzApYdUM2IIWin+W6qKUyW1zE2fysqTec4pczVANYH/SzXXBamZqwWa&#10;o+tDm/T/S0ufrK8U4hlwdzLESJAKSGo/bt9uP7Tf2tvtu/ZTe9t+3b5vv7ef2y/IRkHPmloncPS6&#10;vlK2al1fSvpCIyGnBRFLdqGUbApGMkAa2HjvzgFraDiKFs1jmcGFZGWka98mV5VNCI1BG8fSzYEl&#10;tjGIwsfhSeQDlRQ83dbmJ8n+aK20echkhewmxQok4FKT9aU2Xeg+xEGXJc/mvCydoZaLaanQmoBc&#10;okk8mUUOPVR4HFYKGyykPdZl7L4AQrjD+ixWR//rOBiE/mQQ9+bD0WkvnIdRLz71Rz0/iCfx0A/j&#10;cDZ/YwEGYVLwLGPikgu2l2IQ/h3Vu6HoROTEiJoUx9EgcrXfQa+Pi/Td709FVtzAZJa8SvHoEEQS&#10;y+oDkUHZJDGEl93euwvfEQI92P+7rjgNWNo7+SxkdgMSUBJIAjrhDYFNIdUrjBqYxxTrlyuiGEbl&#10;IwEyioMwtAPsjDA6HYChjj2LYw8RFFKl2GDUbaemG/pVrfiygJsC1xghL0B6OXfCsLLsUO0ECzPn&#10;Kti9D3aoj20X9fMVG/8AAAD//wMAUEsDBBQABgAIAAAAIQCQAw7P3AAAAAkBAAAPAAAAZHJzL2Rv&#10;d25yZXYueG1sTE9BTsMwELwj8QdrkbhRB1QaGuJULVIPHEBqSzm78RJH2OsodtuU17M5wW12ZjQ7&#10;Uy4G78QJ+9gGUnA/yUAg1cG01Cj42K3vnkDEpMloFwgVXDDCorq+KnVhwpk2eNqmRnAIxUIrsCl1&#10;hZSxtuh1nIQOibWv0Hud+OwbaXp95nDv5EOWzaTXLfEHqzt8sVh/b49ewbp5lzPa56vXN7u6uOVP&#10;vvvc50rd3gzLZxAJh/RnhrE+V4eKOx3CkUwUTsF0Pp2zdQS8iQ2P2UgcGDAhq1L+X1D9AgAA//8D&#10;AFBLAQItABQABgAIAAAAIQC2gziS/gAAAOEBAAATAAAAAAAAAAAAAAAAAAAAAABbQ29udGVudF9U&#10;eXBlc10ueG1sUEsBAi0AFAAGAAgAAAAhADj9If/WAAAAlAEAAAsAAAAAAAAAAAAAAAAALwEAAF9y&#10;ZWxzLy5yZWxzUEsBAi0AFAAGAAgAAAAhAD4ff5ahAgAADQUAAA4AAAAAAAAAAAAAAAAALgIAAGRy&#10;cy9lMm9Eb2MueG1sUEsBAi0AFAAGAAgAAAAhAJADDs/cAAAACQEAAA8AAAAAAAAAAAAAAAAA+wQA&#10;AGRycy9kb3ducmV2LnhtbFBLBQYAAAAABAAEAPMAAAAEBgAAAAA=&#10;" fillcolor="#5b9bd5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311150</wp:posOffset>
                </wp:positionV>
                <wp:extent cx="63500" cy="63500"/>
                <wp:effectExtent l="4445" t="0" r="0" b="0"/>
                <wp:wrapNone/>
                <wp:docPr id="135" name="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26" style="position:absolute;margin-left:307.85pt;margin-top:24.5pt;width:5pt;height: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g7rogIAAA0FAAAOAAAAZHJzL2Uyb0RvYy54bWysVM2O0zAQviPxDpbv3STd9CfRpqvdLUVI&#10;C6y08ACu4zQWiW1st+mCkJC4IvEIPAQXxM8+Q/pGjJ22dJcLQvTgejLj8TfzfeOT03VdoRXThkuR&#10;4egoxIgJKnMuFhl++WLWG2NkLBE5qaRgGb5hBp9OHj44aVTK+rKUVc40giTCpI3KcGmtSoPA0JLV&#10;xBxJxQQ4C6lrYsHUiyDXpIHsdRX0w3AYNFLnSkvKjIGv086JJz5/UTBqnxeFYRZVGQZs1q/ar3O3&#10;BpMTki40USWnWxjkH1DUhAu4dJ9qSixBS83/SFVzqqWRhT2isg5kUXDKfA1QTRTeq+a6JIr5WqA5&#10;Ru3bZP5fWvpsdaURz4G74wFGgtRAUvt5837zqf3R3m4+tF/a2/b75mP7s/3afkMuCnrWKJPC0Wt1&#10;pV3VRl1K+sogIS9KIhbsTGvZlIzkgDRy8cGdA84wcBTNm6cyhwvJ0krfvnWha5cQGoPWnqWbPUts&#10;bRGFj8PjQQhUUvB0W5efpLujShv7mMkauU2GNUjApyarS2O70F2Ihy4rns94VXlDL+YXlUYrAnJ5&#10;NB1Njzv0UOFhWCVcsJDuWJex+wII4Q7nc1g9/W+TqB+H5/2kNxuOR714Fg96ySgc98IoOU+GYZzE&#10;09k7BzCK05LnOROXXLCdFKP476jeDkUnIi9G1GQ4GfQHvvY76M1hkaH/eYruFVlzC5NZ8TrD430Q&#10;SR2rj0QOZZPUEl51++AufE8I9GD377viNeBo7+Qzl/kNSEBLIAnohDcENqXUbzBqYB4zbF4viWYY&#10;VU8EyCiJ4tgNsDfiwagPhj70zA89RFBIlWGLUbe9sN3QL5XmixJuinxjhDwD6RXcC8PJskO1FSzM&#10;nK9g+z64oT60fdTvV2zyCwAA//8DAFBLAwQUAAYACAAAACEACcjqRN0AAAAJAQAADwAAAGRycy9k&#10;b3ducmV2LnhtbEyPTU/CQBCG7yb+h82YeJMtBKrWTokRTYwHErHhvHSHtrE723QXqP56hxMe550n&#10;70e+HF2njjSE1jPCdJKAIq68bblGKL/e7h5AhWjYms4zIfxQgGVxfZWbzPoTf9JxE2slJhwyg9DE&#10;2Gdah6ohZ8LE98Ty2/vBmSjnUGs7mJOYu07PkiTVzrQsCY3p6aWh6ntzcAjv88CrckX78Jp8/K63&#10;26Rf2xLx9mZ8fgIVaYwXGM71pToU0mnnD2yD6hDS6eJeUIT5o2wSIJ2dhR3CQgRd5Pr/guIPAAD/&#10;/wMAUEsBAi0AFAAGAAgAAAAhALaDOJL+AAAA4QEAABMAAAAAAAAAAAAAAAAAAAAAAFtDb250ZW50&#10;X1R5cGVzXS54bWxQSwECLQAUAAYACAAAACEAOP0h/9YAAACUAQAACwAAAAAAAAAAAAAAAAAvAQAA&#10;X3JlbHMvLnJlbHNQSwECLQAUAAYACAAAACEAxP4O66ICAAANBQAADgAAAAAAAAAAAAAAAAAuAgAA&#10;ZHJzL2Uyb0RvYy54bWxQSwECLQAUAAYACAAAACEACcjqRN0AAAAJAQAADwAAAAAAAAAAAAAAAAD8&#10;BAAAZHJzL2Rvd25yZXYueG1sUEsFBgAAAAAEAAQA8wAAAAYGAAAAAA==&#10;" fillcolor="#ed7d31" stroked="f">
                <w10:wrap anchorx="page"/>
              </v:rect>
            </w:pict>
          </mc:Fallback>
        </mc:AlternateContent>
      </w:r>
      <w:r>
        <w:rPr>
          <w:color w:val="7F7F7F"/>
        </w:rPr>
        <w:t>До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30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лет</w:t>
      </w:r>
      <w:r>
        <w:rPr>
          <w:color w:val="7F7F7F"/>
        </w:rPr>
        <w:tab/>
        <w:t>30-45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лет</w:t>
      </w:r>
      <w:r>
        <w:rPr>
          <w:color w:val="7F7F7F"/>
        </w:rPr>
        <w:tab/>
        <w:t>45-60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лет</w:t>
      </w:r>
      <w:r>
        <w:rPr>
          <w:color w:val="7F7F7F"/>
        </w:rPr>
        <w:tab/>
        <w:t>от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60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лет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и старше</w:t>
      </w:r>
    </w:p>
    <w:p>
      <w:pPr>
        <w:pStyle w:val="a3"/>
        <w:spacing w:before="8"/>
        <w:ind w:right="-142"/>
        <w:rPr>
          <w:sz w:val="16"/>
        </w:rPr>
      </w:pPr>
    </w:p>
    <w:p>
      <w:pPr>
        <w:pStyle w:val="a3"/>
        <w:spacing w:before="94"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Преобладающее число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 работников – это люди среднего возраста 30-45 лет (более 35%).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Данная категория характеризует людей как социально активных определившихся профессионально личностей,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способных обеспечить эффективную работу и развитие Учреждения. Сотрудники 45-60 лет – это социально-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 стабильные люди со зрелым трудовым потенциалом. Молодежь (до 30 лет) – 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приток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идей.</w:t>
      </w:r>
    </w:p>
    <w:p>
      <w:pPr>
        <w:pStyle w:val="a3"/>
        <w:spacing w:line="276" w:lineRule="auto"/>
        <w:ind w:left="252" w:right="-142" w:firstLine="708"/>
        <w:jc w:val="both"/>
      </w:pPr>
      <w:r>
        <w:rPr>
          <w:sz w:val="24"/>
          <w:szCs w:val="24"/>
        </w:rPr>
        <w:t>В целом, возрастной состав педагогических работников в 2022-2023 учебном году можно разделить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две категории: суммарно 75,8 % - это сотрудники (56 чел), не достигшие пенсионного возраста и 24,2 % - сотрудники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старше 60 лет (18 чел), но в тоже время люди опытные и активные, в связи с чем можно сделать вывод о том,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возрастной состав педагогического коллектива можно считать продуктивным для функционирования и 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рационализации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штата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зрелых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сочетающееся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тенденцией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омоложения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t>.</w:t>
      </w:r>
    </w:p>
    <w:p>
      <w:pPr>
        <w:pStyle w:val="a3"/>
        <w:spacing w:line="276" w:lineRule="auto"/>
        <w:ind w:left="252" w:right="-142"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12" name="Диаграмма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a3"/>
        <w:tabs>
          <w:tab w:val="left" w:pos="1207"/>
        </w:tabs>
        <w:spacing w:before="24"/>
        <w:ind w:right="-142"/>
        <w:jc w:val="center"/>
        <w:rPr>
          <w:color w:val="7F7F7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3141980</wp:posOffset>
                </wp:positionH>
                <wp:positionV relativeFrom="paragraph">
                  <wp:posOffset>67945</wp:posOffset>
                </wp:positionV>
                <wp:extent cx="63500" cy="63500"/>
                <wp:effectExtent l="0" t="0" r="4445" b="0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26" style="position:absolute;margin-left:247.4pt;margin-top:5.35pt;width:5pt;height: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1goQIAAA0FAAAOAAAAZHJzL2Uyb0RvYy54bWysVM2O0zAQviPxDpbvbZKSdJto09W2pQhp&#10;gZUWHsB1nMYisYPtNl1WSEhckXgEHoIL4mefIX0jxk5busABIXpwPZnx+Jv5vvHp2aYq0ZopzaVI&#10;cdD3MWKCyoyLZYpfPJ/3RhhpQ0RGSilYiq+Zxmfj+/dOmzphA1nIMmMKQRKhk6ZOcWFMnXiepgWr&#10;iO7Lmglw5lJVxICpll6mSAPZq9Ib+P7Qa6TKaiUp0xq+zjonHrv8ec6oeZbnmhlUphiwGbcqty7s&#10;6o1PSbJUpC443cEg/4CiIlzApYdUM2IIWin+W6qKUyW1zE2fysqTec4pczVANYH/SzVXBamZqwWa&#10;o+tDm/T/S0ufri8V4hlw58cYCVIBSe3H7dvth/Zbe7t9135qb9uv2/ft9/Zz+wXZKOhZU+sEjl7V&#10;l8pWresLSV9qJOS0IGLJzpWSTcFIBkgDG+/dOWANDUfRonkiM7iQrIx07dvkqrIJoTFo41i6PrDE&#10;NgZR+Dh8EPlAJQVPt7X5SbI/WittHjFZIbtJsQIJuNRkfaFNF7oPcdBlybM5L0tnqOViWiq0JiCX&#10;aBJPZpFDDxUeh5XCBgtpj3UZuy+AEO6wPovV0X8TB4PQnwzi3nw4OumF8zDqxSf+qOcH8SQe+mEc&#10;zuZvLMAgTAqeZUxccMH2UgzCv6N6NxSdiJwYUZPiOBpErvY76PVxkb77/anIihuYzJJXKR4dgkhi&#10;WX0oMiibJIbwstt7d+E7QqAH+3/XFacBS3snn4XMrkECSgJJQCe8IbAppHqNUQPzmGL9akUUw6h8&#10;LEBGcRCGdoCdEUYnAzDUsWdx7CGCQqoUG4y67dR0Q7+qFV8WcFPgGiPkOUgv504YVpYdqp1gYeZc&#10;Bbv3wQ71se2ifr5i4x8AAAD//wMAUEsDBBQABgAIAAAAIQD1WRGG3gAAAAkBAAAPAAAAZHJzL2Rv&#10;d25yZXYueG1sTI9BTwIxEIXvJv6HZky8SStBVpbtEjDh4EETQDyX3XG7sZ1utgUWf73DSY/z3sub&#10;7xWLwTtxwj62gTQ8jhQIpCrULTUaPnbrh2cQMRmqjQuEGi4YYVHe3hQmr8OZNnjapkZwCcXcaLAp&#10;dbmUsbLoTRyFDom9r9B7k/jsG1n35szl3smxUlPpTUv8wZoOXyxW39uj17Bu3uWU9tnq9c2uLm75&#10;k+0+95nW93fDcg4i4ZD+wnDFZ3QomekQjlRH4TRMZhNGT2yoDAQHntRVOGgYsyDLQv5fUP4CAAD/&#10;/wMAUEsBAi0AFAAGAAgAAAAhALaDOJL+AAAA4QEAABMAAAAAAAAAAAAAAAAAAAAAAFtDb250ZW50&#10;X1R5cGVzXS54bWxQSwECLQAUAAYACAAAACEAOP0h/9YAAACUAQAACwAAAAAAAAAAAAAAAAAvAQAA&#10;X3JlbHMvLnJlbHNQSwECLQAUAAYACAAAACEABrgdYKECAAANBQAADgAAAAAAAAAAAAAAAAAuAgAA&#10;ZHJzL2Uyb0RvYy54bWxQSwECLQAUAAYACAAAACEA9VkRht4AAAAJAQAADwAAAAAAAAAAAAAAAAD7&#10;BAAAZHJzL2Rvd25yZXYueG1sUEsFBgAAAAAEAAQA8wAAAAYGAAAAAA==&#10;" fillcolor="#5b9bd5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3909060</wp:posOffset>
                </wp:positionH>
                <wp:positionV relativeFrom="paragraph">
                  <wp:posOffset>67945</wp:posOffset>
                </wp:positionV>
                <wp:extent cx="63500" cy="63500"/>
                <wp:effectExtent l="3810" t="0" r="0" b="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26" style="position:absolute;margin-left:307.8pt;margin-top:5.35pt;width:5pt;height: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t0togIAAA0FAAAOAAAAZHJzL2Uyb0RvYy54bWysVM2O0zAQviPxDpbv3STd9CfRpqvdLUVI&#10;C6y08ABu4jQWjm1st+mCkJC4IvEIPAQXxM8+Q/pGjJ22dJcLQvTgejLj8TfzfeOT03XN0Ypqw6TI&#10;cHQUYkRFLgsmFhl++WLWG2NkLBEF4VLQDN9Qg08nDx+cNCqlfVlJXlCNIIkwaaMyXFmr0iAweUVr&#10;Yo6kogKcpdQ1sWDqRVBo0kD2mgf9MBwGjdSF0jKnxsDXaefEE5+/LGlun5eloRbxDAM261ft17lb&#10;g8kJSReaqIrlWxjkH1DUhAm4dJ9qSixBS83+SFWzXEsjS3uUyzqQZcly6muAaqLwXjXXFVHU1wLN&#10;MWrfJvP/0ubPVlcasQK4C4EqQWogqf28eb/51P5obzcf2i/tbft987H92X5tvyEXBT1rlEnh6LW6&#10;0q5qoy5l/sogIS8qIhb0TGvZVJQUgDRy8cGdA84wcBTNm6eygAvJ0krfvnWpa5cQGoPWnqWbPUt0&#10;bVEOH4fHgxCozMHTbV1+ku6OKm3sYypr5DYZ1iABn5qsLo3tQnchHrrkrJgxzr2hF/MLrtGKgFwe&#10;TUfT4w49VHgYxoULFtId6zJ2XwAh3OF8Dqun/20S9ePwvJ/0ZsPxqBfP4kEvGYXjXhgl58kwjJN4&#10;OnvnAEZxWrGioOKSCbqTYhT/HdXboehE5MWImgwng/7A134HvTksMvQ/T9G9ImtmYTI5qzM83geR&#10;1LH6SBRQNkktYbzbB3fhe0KgB7t/3xWvAUd7J5+5LG5AAloCSUAnvCGwqaR+g1ED85hh83pJNMWI&#10;PxEgoySKYzfA3ogHoz4Y+tAzP/QQkUOqDFuMuu2F7YZ+qTRbVHBT5Bsj5BlIr2ReGE6WHaqtYGHm&#10;fAXb98EN9aHto36/YpNfAAAA//8DAFBLAwQUAAYACAAAACEAbJL1Dd0AAAAJAQAADwAAAGRycy9k&#10;b3ducmV2LnhtbEyPwW7CMBBE75X6D9ZW4gY2UUmrNA6qSpGqHpBKI84mXpKo8TqKDaR8fZcTPe7M&#10;0+xMvhxdJ044hNaThvlMgUCqvG2p1lB+r6fPIEI0ZE3nCTX8YoBlcX+Xm8z6M33haRtrwSEUMqOh&#10;ibHPpAxVg86Eme+R2Dv4wZnI51BLO5gzh7tOJkql0pmW+ENjenxrsPrZHp2Gj8dAq3KFh/CuPi+b&#10;3U71G1tqPXkYX19ARBzjDYZrfa4OBXfa+yPZIDoN6XyRMsqGegLBQJpchb2GhAVZ5PL/guIPAAD/&#10;/wMAUEsBAi0AFAAGAAgAAAAhALaDOJL+AAAA4QEAABMAAAAAAAAAAAAAAAAAAAAAAFtDb250ZW50&#10;X1R5cGVzXS54bWxQSwECLQAUAAYACAAAACEAOP0h/9YAAACUAQAACwAAAAAAAAAAAAAAAAAvAQAA&#10;X3JlbHMvLnJlbHNQSwECLQAUAAYACAAAACEA9ordLaICAAANBQAADgAAAAAAAAAAAAAAAAAuAgAA&#10;ZHJzL2Uyb0RvYy54bWxQSwECLQAUAAYACAAAACEAbJL1Dd0AAAAJAQAADwAAAAAAAAAAAAAAAAD8&#10;BAAAZHJzL2Rvd25yZXYueG1sUEsFBgAAAAAEAAQA8wAAAAYGAAAAAA==&#10;" fillcolor="#ed7d31" stroked="f">
                <w10:wrap anchorx="page"/>
              </v:rect>
            </w:pict>
          </mc:Fallback>
        </mc:AlternateContent>
      </w:r>
      <w:r>
        <w:rPr>
          <w:color w:val="7F7F7F"/>
        </w:rPr>
        <w:t>2021-2022</w:t>
      </w:r>
      <w:r>
        <w:rPr>
          <w:color w:val="7F7F7F"/>
        </w:rPr>
        <w:tab/>
        <w:t>2022-2023</w:t>
      </w:r>
    </w:p>
    <w:p>
      <w:pPr>
        <w:pStyle w:val="a3"/>
        <w:tabs>
          <w:tab w:val="left" w:pos="1207"/>
        </w:tabs>
        <w:spacing w:before="24"/>
        <w:ind w:right="-142"/>
        <w:jc w:val="center"/>
      </w:pPr>
    </w:p>
    <w:p>
      <w:pPr>
        <w:pStyle w:val="a3"/>
        <w:spacing w:before="93"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2022 - 2023 году из общего числа педагогических работников (74 человек), педагогический стаж до 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 имеют 3 (4 %) сотрудников, от 5 лет до 10 – 12 (16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% ) сотрудников, от 10 до 20 лет – 18 (24%) и свыше 20 лет 41 (55 %</w:t>
      </w:r>
      <w:r>
        <w:rPr>
          <w:spacing w:val="1"/>
          <w:sz w:val="24"/>
          <w:szCs w:val="24"/>
        </w:rPr>
        <w:t xml:space="preserve"> )</w:t>
      </w:r>
      <w:r>
        <w:rPr>
          <w:sz w:val="24"/>
          <w:szCs w:val="24"/>
        </w:rPr>
        <w:t>сотрудников.</w:t>
      </w:r>
    </w:p>
    <w:p>
      <w:pPr>
        <w:pStyle w:val="a3"/>
        <w:spacing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Анализ педагогического стажа сотрудников указывает на то, что преобладающее большинство педагогов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(более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55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%)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люди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опытные,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имеющие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стаж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tbl>
      <w:tblPr>
        <w:tblStyle w:val="TableNormal"/>
        <w:tblW w:w="9619" w:type="dxa"/>
        <w:tblInd w:w="152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1276"/>
        <w:gridCol w:w="992"/>
        <w:gridCol w:w="1134"/>
        <w:gridCol w:w="1141"/>
        <w:gridCol w:w="816"/>
        <w:gridCol w:w="878"/>
      </w:tblGrid>
      <w:tr>
        <w:trPr>
          <w:trHeight w:val="925"/>
        </w:trPr>
        <w:tc>
          <w:tcPr>
            <w:tcW w:w="3382" w:type="dxa"/>
          </w:tcPr>
          <w:p>
            <w:pPr>
              <w:pStyle w:val="TableParagraph"/>
              <w:spacing w:before="3"/>
              <w:ind w:right="-142"/>
              <w:rPr>
                <w:lang w:val="ru-RU"/>
              </w:rPr>
            </w:pPr>
          </w:p>
          <w:p>
            <w:pPr>
              <w:pStyle w:val="TableParagraph"/>
              <w:ind w:right="-142"/>
              <w:rPr>
                <w:spacing w:val="-3"/>
              </w:rPr>
            </w:pPr>
            <w:r>
              <w:t>Категории</w:t>
            </w:r>
            <w:r>
              <w:rPr>
                <w:spacing w:val="-3"/>
              </w:rPr>
              <w:t xml:space="preserve"> </w:t>
            </w:r>
          </w:p>
          <w:p>
            <w:pPr>
              <w:pStyle w:val="TableParagraph"/>
            </w:pPr>
            <w:r>
              <w:t>работников/год</w:t>
            </w:r>
          </w:p>
        </w:tc>
        <w:tc>
          <w:tcPr>
            <w:tcW w:w="1276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lang w:val="ru-RU"/>
              </w:rPr>
              <w:t>2020-</w:t>
            </w:r>
            <w:r>
              <w:t>2021</w:t>
            </w:r>
          </w:p>
        </w:tc>
        <w:tc>
          <w:tcPr>
            <w:tcW w:w="992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color w:val="A6A6A6"/>
              </w:rPr>
              <w:t>%</w:t>
            </w:r>
          </w:p>
        </w:tc>
        <w:tc>
          <w:tcPr>
            <w:tcW w:w="1134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lang w:val="ru-RU"/>
              </w:rPr>
              <w:t>2021-</w:t>
            </w:r>
            <w:r>
              <w:t>2022</w:t>
            </w:r>
          </w:p>
        </w:tc>
        <w:tc>
          <w:tcPr>
            <w:tcW w:w="1141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color w:val="A6A6A6"/>
              </w:rPr>
              <w:t>%</w:t>
            </w:r>
          </w:p>
        </w:tc>
        <w:tc>
          <w:tcPr>
            <w:tcW w:w="816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lang w:val="ru-RU"/>
              </w:rPr>
              <w:t>2022-</w:t>
            </w:r>
            <w:r>
              <w:t>2023</w:t>
            </w:r>
          </w:p>
        </w:tc>
        <w:tc>
          <w:tcPr>
            <w:tcW w:w="878" w:type="dxa"/>
          </w:tcPr>
          <w:p>
            <w:pPr>
              <w:pStyle w:val="TableParagraph"/>
              <w:spacing w:before="9"/>
              <w:ind w:right="-142"/>
              <w:rPr>
                <w:b/>
              </w:rPr>
            </w:pPr>
            <w:r>
              <w:rPr>
                <w:b/>
                <w:color w:val="A6A6A6"/>
              </w:rPr>
              <w:t>%</w:t>
            </w:r>
          </w:p>
        </w:tc>
      </w:tr>
      <w:tr>
        <w:trPr>
          <w:trHeight w:val="776"/>
        </w:trPr>
        <w:tc>
          <w:tcPr>
            <w:tcW w:w="3382" w:type="dxa"/>
          </w:tcPr>
          <w:p>
            <w:pPr>
              <w:pStyle w:val="TableParagraph"/>
              <w:spacing w:before="5" w:line="249" w:lineRule="auto"/>
              <w:ind w:right="-142"/>
              <w:rPr>
                <w:spacing w:val="-47"/>
                <w:lang w:val="ru-RU"/>
              </w:rPr>
            </w:pPr>
            <w:r>
              <w:lastRenderedPageBreak/>
              <w:t xml:space="preserve">Всего </w:t>
            </w:r>
            <w:r>
              <w:rPr>
                <w:lang w:val="ru-RU"/>
              </w:rPr>
              <w:t>с</w:t>
            </w:r>
            <w:r>
              <w:t>отрудников:</w:t>
            </w:r>
            <w:r>
              <w:rPr>
                <w:spacing w:val="-47"/>
              </w:rPr>
              <w:t xml:space="preserve"> </w:t>
            </w:r>
            <w:r>
              <w:rPr>
                <w:spacing w:val="-47"/>
                <w:lang w:val="ru-RU"/>
              </w:rPr>
              <w:t xml:space="preserve"> </w:t>
            </w:r>
          </w:p>
          <w:p>
            <w:pPr>
              <w:pStyle w:val="TableParagraph"/>
              <w:spacing w:before="5" w:line="249" w:lineRule="auto"/>
              <w:ind w:right="-142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них: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</w:pPr>
            <w:r>
              <w:rPr>
                <w:color w:val="A6A6A6"/>
              </w:rPr>
              <w:t>100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</w:pPr>
            <w:r>
              <w:rPr>
                <w:color w:val="A6A6A6"/>
              </w:rPr>
              <w:t>100</w:t>
            </w:r>
          </w:p>
        </w:tc>
      </w:tr>
      <w:tr>
        <w:trPr>
          <w:trHeight w:val="671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работников: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</w:pPr>
            <w:r>
              <w:rPr>
                <w:lang w:val="ru-RU"/>
              </w:rPr>
              <w:t>75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color w:val="A6A6A6"/>
                <w:lang w:val="ru-RU"/>
              </w:rPr>
              <w:t xml:space="preserve"> 100</w:t>
            </w:r>
          </w:p>
        </w:tc>
      </w:tr>
      <w:tr>
        <w:trPr>
          <w:trHeight w:val="349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работников: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>
        <w:trPr>
          <w:trHeight w:val="344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Совместителей: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</w:tr>
      <w:tr>
        <w:trPr>
          <w:trHeight w:val="43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Имеют</w:t>
            </w:r>
            <w:r>
              <w:rPr>
                <w:spacing w:val="-3"/>
              </w:rPr>
              <w:t xml:space="preserve"> </w:t>
            </w:r>
            <w:r>
              <w:t>высшее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</w:p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rPr>
                <w:lang w:val="ru-RU"/>
              </w:rPr>
              <w:t>(педагоги)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 66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</w:tr>
      <w:tr>
        <w:trPr>
          <w:trHeight w:val="41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t>Среднее</w:t>
            </w:r>
            <w:r>
              <w:rPr>
                <w:spacing w:val="-3"/>
              </w:rPr>
              <w:t xml:space="preserve"> </w:t>
            </w:r>
            <w:r>
              <w:t>специальное</w:t>
            </w:r>
            <w:r>
              <w:rPr>
                <w:lang w:val="ru-RU"/>
              </w:rPr>
              <w:t xml:space="preserve"> (педагоги)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 14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</w:tr>
      <w:tr>
        <w:trPr>
          <w:trHeight w:val="64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знаком</w:t>
            </w:r>
          </w:p>
          <w:p>
            <w:pPr>
              <w:pStyle w:val="TableParagraph"/>
              <w:spacing w:before="10" w:line="244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«Почетный работник общего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РФ»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>
        <w:trPr>
          <w:trHeight w:val="653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 w:hanging="24"/>
              <w:rPr>
                <w:lang w:val="ru-RU"/>
              </w:rPr>
            </w:pPr>
            <w:r>
              <w:rPr>
                <w:lang w:val="ru-RU"/>
              </w:rPr>
              <w:t>Имеют звание «Отличник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народного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просвещения»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543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 Почетной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грамотой Министерства</w:t>
            </w:r>
            <w:r>
              <w:rPr>
                <w:spacing w:val="-48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>
        <w:trPr>
          <w:trHeight w:val="792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«Заслуженный работник физической культуры  Республики Татарстан»   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620"/>
        </w:trPr>
        <w:tc>
          <w:tcPr>
            <w:tcW w:w="3382" w:type="dxa"/>
          </w:tcPr>
          <w:p>
            <w:pPr>
              <w:pStyle w:val="TableParagraph"/>
              <w:spacing w:before="9" w:line="247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  нагрудным  знаком "За заслуги в образовании РТ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>
        <w:trPr>
          <w:trHeight w:val="544"/>
        </w:trPr>
        <w:tc>
          <w:tcPr>
            <w:tcW w:w="3382" w:type="dxa"/>
          </w:tcPr>
          <w:p>
            <w:pPr>
              <w:pStyle w:val="TableParagraph"/>
              <w:spacing w:before="9" w:line="247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Нагрудным знаком «Почетный наставник РТ»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>
        <w:trPr>
          <w:trHeight w:val="368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t>высшей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</w:tr>
      <w:tr>
        <w:trPr>
          <w:trHeight w:val="40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</w:tr>
    </w:tbl>
    <w:p>
      <w:pPr>
        <w:tabs>
          <w:tab w:val="left" w:pos="5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2" w:firstLine="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a3"/>
        <w:spacing w:line="276" w:lineRule="auto"/>
        <w:ind w:left="252" w:right="-142" w:firstLine="708"/>
        <w:jc w:val="both"/>
        <w:rPr>
          <w:sz w:val="24"/>
          <w:szCs w:val="24"/>
        </w:rPr>
      </w:pPr>
    </w:p>
    <w:p>
      <w:pPr>
        <w:tabs>
          <w:tab w:val="left" w:pos="5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2" w:firstLine="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keepNext/>
        <w:ind w:right="-142"/>
      </w:pPr>
      <w:r>
        <w:rPr>
          <w:noProof/>
          <w:lang w:eastAsia="ru-RU"/>
        </w:rPr>
        <w:drawing>
          <wp:inline distT="0" distB="0" distL="0" distR="0">
            <wp:extent cx="6347460" cy="2331720"/>
            <wp:effectExtent l="0" t="0" r="15240" b="11430"/>
            <wp:docPr id="213" name="Диаграмма 2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pStyle w:val="af0"/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  <w:r>
        <w:t>сравнительный анализ уровня образования сотрудников за 3 года</w:t>
      </w:r>
    </w:p>
    <w:p>
      <w:pPr>
        <w:pStyle w:val="a3"/>
        <w:spacing w:before="3"/>
        <w:ind w:right="-142"/>
        <w:rPr>
          <w:rFonts w:ascii="Calibri"/>
          <w:sz w:val="13"/>
        </w:rPr>
      </w:pPr>
    </w:p>
    <w:p>
      <w:pPr>
        <w:pStyle w:val="a3"/>
        <w:spacing w:before="93"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Тенденция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преобладания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сохраняется.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образование(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75%).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>
        <w:rPr>
          <w:spacing w:val="1"/>
          <w:sz w:val="24"/>
          <w:szCs w:val="24"/>
        </w:rPr>
        <w:t xml:space="preserve">  сотрудников. Из 74 </w:t>
      </w:r>
      <w:r>
        <w:rPr>
          <w:sz w:val="24"/>
          <w:szCs w:val="24"/>
        </w:rPr>
        <w:t>педагогов - .66 (89%) с высшим, 8 (11%) со средне-специальным образованием.</w:t>
      </w:r>
    </w:p>
    <w:p>
      <w:pPr>
        <w:pStyle w:val="a3"/>
        <w:spacing w:before="5"/>
        <w:ind w:right="-142"/>
        <w:rPr>
          <w:sz w:val="24"/>
          <w:szCs w:val="24"/>
        </w:rPr>
      </w:pPr>
    </w:p>
    <w:p>
      <w:pPr>
        <w:pStyle w:val="3"/>
        <w:ind w:righ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15.Качественный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состав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сотрудников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ДДТ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сравнении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за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последних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года.</w:t>
      </w:r>
    </w:p>
    <w:tbl>
      <w:tblPr>
        <w:tblStyle w:val="TableNormal"/>
        <w:tblW w:w="9619" w:type="dxa"/>
        <w:tblInd w:w="152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1276"/>
        <w:gridCol w:w="992"/>
        <w:gridCol w:w="1134"/>
        <w:gridCol w:w="1141"/>
        <w:gridCol w:w="816"/>
        <w:gridCol w:w="878"/>
      </w:tblGrid>
      <w:tr>
        <w:trPr>
          <w:trHeight w:val="925"/>
        </w:trPr>
        <w:tc>
          <w:tcPr>
            <w:tcW w:w="3382" w:type="dxa"/>
          </w:tcPr>
          <w:p>
            <w:pPr>
              <w:pStyle w:val="TableParagraph"/>
              <w:spacing w:before="3"/>
              <w:ind w:right="-142"/>
              <w:rPr>
                <w:lang w:val="ru-RU"/>
              </w:rPr>
            </w:pPr>
          </w:p>
          <w:p>
            <w:pPr>
              <w:pStyle w:val="TableParagraph"/>
              <w:ind w:right="-142"/>
              <w:rPr>
                <w:spacing w:val="-3"/>
              </w:rPr>
            </w:pPr>
            <w:r>
              <w:t>Категории</w:t>
            </w:r>
            <w:r>
              <w:rPr>
                <w:spacing w:val="-3"/>
              </w:rPr>
              <w:t xml:space="preserve"> </w:t>
            </w:r>
          </w:p>
          <w:p>
            <w:pPr>
              <w:pStyle w:val="TableParagraph"/>
            </w:pPr>
            <w:r>
              <w:t>работников/год</w:t>
            </w:r>
          </w:p>
        </w:tc>
        <w:tc>
          <w:tcPr>
            <w:tcW w:w="1276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lang w:val="ru-RU"/>
              </w:rPr>
              <w:t>2020-</w:t>
            </w:r>
            <w:r>
              <w:t>2021</w:t>
            </w:r>
          </w:p>
        </w:tc>
        <w:tc>
          <w:tcPr>
            <w:tcW w:w="992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color w:val="A6A6A6"/>
              </w:rPr>
              <w:t>%</w:t>
            </w:r>
          </w:p>
        </w:tc>
        <w:tc>
          <w:tcPr>
            <w:tcW w:w="1134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lang w:val="ru-RU"/>
              </w:rPr>
              <w:t>2021-</w:t>
            </w:r>
            <w:r>
              <w:t>2022</w:t>
            </w:r>
          </w:p>
        </w:tc>
        <w:tc>
          <w:tcPr>
            <w:tcW w:w="1141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color w:val="A6A6A6"/>
              </w:rPr>
              <w:t>%</w:t>
            </w:r>
          </w:p>
        </w:tc>
        <w:tc>
          <w:tcPr>
            <w:tcW w:w="816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lang w:val="ru-RU"/>
              </w:rPr>
              <w:t>2022-</w:t>
            </w:r>
            <w:r>
              <w:t>2023</w:t>
            </w:r>
          </w:p>
        </w:tc>
        <w:tc>
          <w:tcPr>
            <w:tcW w:w="878" w:type="dxa"/>
          </w:tcPr>
          <w:p>
            <w:pPr>
              <w:pStyle w:val="TableParagraph"/>
              <w:spacing w:before="9"/>
              <w:ind w:right="-142"/>
              <w:rPr>
                <w:b/>
              </w:rPr>
            </w:pPr>
            <w:r>
              <w:rPr>
                <w:b/>
                <w:color w:val="A6A6A6"/>
              </w:rPr>
              <w:t>%</w:t>
            </w:r>
          </w:p>
        </w:tc>
      </w:tr>
      <w:tr>
        <w:trPr>
          <w:trHeight w:val="776"/>
        </w:trPr>
        <w:tc>
          <w:tcPr>
            <w:tcW w:w="3382" w:type="dxa"/>
          </w:tcPr>
          <w:p>
            <w:pPr>
              <w:pStyle w:val="TableParagraph"/>
              <w:spacing w:before="5" w:line="249" w:lineRule="auto"/>
              <w:ind w:right="-142"/>
              <w:rPr>
                <w:spacing w:val="-47"/>
                <w:lang w:val="ru-RU"/>
              </w:rPr>
            </w:pPr>
            <w:r>
              <w:t xml:space="preserve">Всего </w:t>
            </w:r>
            <w:r>
              <w:rPr>
                <w:lang w:val="ru-RU"/>
              </w:rPr>
              <w:t>с</w:t>
            </w:r>
            <w:r>
              <w:t>отрудников:</w:t>
            </w:r>
            <w:r>
              <w:rPr>
                <w:spacing w:val="-47"/>
              </w:rPr>
              <w:t xml:space="preserve"> </w:t>
            </w:r>
            <w:r>
              <w:rPr>
                <w:spacing w:val="-47"/>
                <w:lang w:val="ru-RU"/>
              </w:rPr>
              <w:t xml:space="preserve"> </w:t>
            </w:r>
          </w:p>
          <w:p>
            <w:pPr>
              <w:pStyle w:val="TableParagraph"/>
              <w:spacing w:before="5" w:line="249" w:lineRule="auto"/>
              <w:ind w:right="-142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них: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</w:pPr>
            <w:r>
              <w:rPr>
                <w:color w:val="A6A6A6"/>
              </w:rPr>
              <w:t>100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</w:pPr>
            <w:r>
              <w:rPr>
                <w:color w:val="A6A6A6"/>
              </w:rPr>
              <w:t>100</w:t>
            </w:r>
          </w:p>
        </w:tc>
      </w:tr>
      <w:tr>
        <w:trPr>
          <w:trHeight w:val="671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работников: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</w:pPr>
            <w:r>
              <w:rPr>
                <w:lang w:val="ru-RU"/>
              </w:rPr>
              <w:t>75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color w:val="A6A6A6"/>
                <w:lang w:val="ru-RU"/>
              </w:rPr>
              <w:t xml:space="preserve"> 100</w:t>
            </w:r>
          </w:p>
        </w:tc>
      </w:tr>
      <w:tr>
        <w:trPr>
          <w:trHeight w:val="349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работников: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>
        <w:trPr>
          <w:trHeight w:val="344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Совместителей: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</w:tr>
      <w:tr>
        <w:trPr>
          <w:trHeight w:val="43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Имеют</w:t>
            </w:r>
            <w:r>
              <w:rPr>
                <w:spacing w:val="-3"/>
              </w:rPr>
              <w:t xml:space="preserve"> </w:t>
            </w:r>
            <w:r>
              <w:t>высшее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</w:p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rPr>
                <w:lang w:val="ru-RU"/>
              </w:rPr>
              <w:t>(педагоги)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 66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</w:tr>
      <w:tr>
        <w:trPr>
          <w:trHeight w:val="41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t>Среднее</w:t>
            </w:r>
            <w:r>
              <w:rPr>
                <w:spacing w:val="-3"/>
              </w:rPr>
              <w:t xml:space="preserve"> </w:t>
            </w:r>
            <w:r>
              <w:t>специальное</w:t>
            </w:r>
            <w:r>
              <w:rPr>
                <w:lang w:val="ru-RU"/>
              </w:rPr>
              <w:t xml:space="preserve"> (педагоги)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 14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</w:tr>
      <w:tr>
        <w:trPr>
          <w:trHeight w:val="64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знаком</w:t>
            </w:r>
          </w:p>
          <w:p>
            <w:pPr>
              <w:pStyle w:val="TableParagraph"/>
              <w:spacing w:before="10" w:line="244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«Почетный работник общего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РФ»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>
        <w:trPr>
          <w:trHeight w:val="653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 w:hanging="24"/>
              <w:rPr>
                <w:lang w:val="ru-RU"/>
              </w:rPr>
            </w:pPr>
            <w:r>
              <w:rPr>
                <w:lang w:val="ru-RU"/>
              </w:rPr>
              <w:t>Имеют звание «Отличник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народного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просвещения»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543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 Почетной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грамотой Министерства</w:t>
            </w:r>
            <w:r>
              <w:rPr>
                <w:spacing w:val="-48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>
        <w:trPr>
          <w:trHeight w:val="792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«Заслуженный работник физической культуры  Республики Татарстан»   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620"/>
        </w:trPr>
        <w:tc>
          <w:tcPr>
            <w:tcW w:w="3382" w:type="dxa"/>
          </w:tcPr>
          <w:p>
            <w:pPr>
              <w:pStyle w:val="TableParagraph"/>
              <w:spacing w:before="9" w:line="247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  нагрудным  знаком "За заслуги в образовании РТ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>
        <w:trPr>
          <w:trHeight w:val="544"/>
        </w:trPr>
        <w:tc>
          <w:tcPr>
            <w:tcW w:w="3382" w:type="dxa"/>
          </w:tcPr>
          <w:p>
            <w:pPr>
              <w:pStyle w:val="TableParagraph"/>
              <w:spacing w:before="9" w:line="247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Нагрудным знаком «Почетный наставник РТ»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>
        <w:trPr>
          <w:trHeight w:val="368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t>высшей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</w:tr>
      <w:tr>
        <w:trPr>
          <w:trHeight w:val="40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  <w:tc>
          <w:tcPr>
            <w:tcW w:w="127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1134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14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816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878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</w:tr>
    </w:tbl>
    <w:p>
      <w:pPr>
        <w:pStyle w:val="a3"/>
        <w:spacing w:before="8"/>
        <w:ind w:right="-142"/>
        <w:rPr>
          <w:b/>
          <w:sz w:val="24"/>
          <w:szCs w:val="24"/>
        </w:rPr>
      </w:pPr>
    </w:p>
    <w:p>
      <w:pPr>
        <w:pStyle w:val="a3"/>
        <w:spacing w:before="1" w:line="278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Качественный состав характеризует сотрудников как высокообразованный коллектив, систематически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повышающий свой уровень квалификации, стремящийся к личностному развитию через систему конкурсного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достижений.</w:t>
      </w:r>
    </w:p>
    <w:p>
      <w:pPr>
        <w:pStyle w:val="a3"/>
        <w:spacing w:line="276" w:lineRule="auto"/>
        <w:ind w:left="961" w:right="-142" w:firstLine="50"/>
        <w:rPr>
          <w:sz w:val="24"/>
          <w:szCs w:val="24"/>
        </w:rPr>
      </w:pPr>
      <w:r>
        <w:rPr>
          <w:sz w:val="24"/>
          <w:szCs w:val="24"/>
        </w:rPr>
        <w:t>Кадровая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политика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направления:</w:t>
      </w:r>
    </w:p>
    <w:p>
      <w:pPr>
        <w:pStyle w:val="a5"/>
        <w:widowControl w:val="0"/>
        <w:numPr>
          <w:ilvl w:val="0"/>
          <w:numId w:val="26"/>
        </w:numPr>
        <w:tabs>
          <w:tab w:val="left" w:pos="1246"/>
        </w:tabs>
        <w:adjustRightInd/>
        <w:spacing w:line="229" w:lineRule="exact"/>
        <w:ind w:right="-142" w:hanging="285"/>
        <w:jc w:val="left"/>
      </w:pP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потенциала;</w:t>
      </w:r>
    </w:p>
    <w:p>
      <w:pPr>
        <w:pStyle w:val="a5"/>
        <w:widowControl w:val="0"/>
        <w:numPr>
          <w:ilvl w:val="0"/>
          <w:numId w:val="26"/>
        </w:numPr>
        <w:tabs>
          <w:tab w:val="left" w:pos="1246"/>
        </w:tabs>
        <w:adjustRightInd/>
        <w:spacing w:before="30"/>
        <w:ind w:right="-142" w:hanging="285"/>
        <w:jc w:val="left"/>
      </w:pPr>
      <w:r>
        <w:t>обеспечение</w:t>
      </w:r>
      <w:r>
        <w:rPr>
          <w:spacing w:val="-3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кадров;</w:t>
      </w:r>
    </w:p>
    <w:p>
      <w:pPr>
        <w:pStyle w:val="a5"/>
        <w:widowControl w:val="0"/>
        <w:numPr>
          <w:ilvl w:val="0"/>
          <w:numId w:val="26"/>
        </w:numPr>
        <w:tabs>
          <w:tab w:val="left" w:pos="1246"/>
        </w:tabs>
        <w:adjustRightInd/>
        <w:spacing w:before="34"/>
        <w:ind w:right="-142" w:hanging="285"/>
        <w:jc w:val="left"/>
      </w:pPr>
      <w:r>
        <w:t>создание</w:t>
      </w:r>
      <w:r>
        <w:rPr>
          <w:spacing w:val="-3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стимулирования</w:t>
      </w:r>
      <w:r>
        <w:rPr>
          <w:spacing w:val="-3"/>
        </w:rPr>
        <w:t xml:space="preserve"> </w:t>
      </w:r>
      <w:r>
        <w:t>работников;</w:t>
      </w:r>
    </w:p>
    <w:p>
      <w:pPr>
        <w:pStyle w:val="a5"/>
        <w:widowControl w:val="0"/>
        <w:numPr>
          <w:ilvl w:val="0"/>
          <w:numId w:val="26"/>
        </w:numPr>
        <w:tabs>
          <w:tab w:val="left" w:pos="1246"/>
        </w:tabs>
        <w:adjustRightInd/>
        <w:spacing w:before="34"/>
        <w:ind w:right="-142" w:hanging="285"/>
        <w:jc w:val="left"/>
      </w:pPr>
      <w:r>
        <w:t>нормативно-правовое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кадровой</w:t>
      </w:r>
      <w:r>
        <w:rPr>
          <w:spacing w:val="-2"/>
        </w:rPr>
        <w:t xml:space="preserve"> </w:t>
      </w:r>
      <w:r>
        <w:t>работы.</w:t>
      </w:r>
    </w:p>
    <w:p>
      <w:pPr>
        <w:pStyle w:val="a3"/>
        <w:spacing w:before="5"/>
        <w:ind w:right="-142"/>
        <w:rPr>
          <w:sz w:val="24"/>
          <w:szCs w:val="24"/>
        </w:rPr>
      </w:pPr>
    </w:p>
    <w:p>
      <w:pPr>
        <w:pStyle w:val="3"/>
        <w:tabs>
          <w:tab w:val="left" w:pos="3853"/>
        </w:tabs>
        <w:ind w:right="-142"/>
        <w:jc w:val="center"/>
        <w:rPr>
          <w:rFonts w:ascii="Times New Roman" w:hAnsi="Times New Roman" w:cs="Times New Roman"/>
          <w:b/>
        </w:rPr>
      </w:pPr>
      <w:bookmarkStart w:id="1" w:name="_TOC_250000"/>
      <w:r>
        <w:rPr>
          <w:rFonts w:ascii="Times New Roman" w:hAnsi="Times New Roman" w:cs="Times New Roman"/>
          <w:b/>
        </w:rPr>
        <w:t>16.Развитие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системы</w:t>
      </w:r>
      <w:r>
        <w:rPr>
          <w:rFonts w:ascii="Times New Roman" w:hAnsi="Times New Roman" w:cs="Times New Roman"/>
          <w:b/>
          <w:spacing w:val="-2"/>
        </w:rPr>
        <w:t xml:space="preserve"> </w:t>
      </w:r>
      <w:bookmarkEnd w:id="1"/>
      <w:r>
        <w:rPr>
          <w:rFonts w:ascii="Times New Roman" w:hAnsi="Times New Roman" w:cs="Times New Roman"/>
          <w:b/>
        </w:rPr>
        <w:t>управления</w:t>
      </w:r>
    </w:p>
    <w:p>
      <w:pPr>
        <w:pStyle w:val="a3"/>
        <w:spacing w:before="34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уставным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регламентируется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организационно-распорядительной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долгосрочным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проектам.</w:t>
      </w:r>
    </w:p>
    <w:p>
      <w:pPr>
        <w:pStyle w:val="a3"/>
        <w:spacing w:before="2"/>
        <w:ind w:right="-142"/>
        <w:rPr>
          <w:sz w:val="24"/>
          <w:szCs w:val="24"/>
        </w:rPr>
      </w:pPr>
    </w:p>
    <w:p>
      <w:pPr>
        <w:pStyle w:val="3"/>
        <w:ind w:right="-142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17.Создание наиболее эффективных механизмов управления</w:t>
      </w:r>
      <w:r>
        <w:rPr>
          <w:rFonts w:ascii="Times New Roman" w:hAnsi="Times New Roman" w:cs="Times New Roman"/>
          <w:b/>
          <w:color w:val="auto"/>
          <w:spacing w:val="-47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(выполнение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национального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проекта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«Образование»)</w:t>
      </w:r>
    </w:p>
    <w:p>
      <w:pPr>
        <w:pStyle w:val="a3"/>
        <w:spacing w:before="8"/>
        <w:ind w:right="-142"/>
        <w:rPr>
          <w:b/>
          <w:sz w:val="24"/>
          <w:szCs w:val="24"/>
        </w:rPr>
      </w:pPr>
    </w:p>
    <w:p>
      <w:pPr>
        <w:pStyle w:val="a3"/>
        <w:spacing w:line="280" w:lineRule="auto"/>
        <w:ind w:left="252" w:right="-14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действует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утвержденная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включающая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spacing w:line="225" w:lineRule="exact"/>
        <w:ind w:left="960" w:right="-142"/>
        <w:rPr>
          <w:sz w:val="24"/>
          <w:szCs w:val="24"/>
        </w:rPr>
      </w:pPr>
      <w:r>
        <w:rPr>
          <w:sz w:val="24"/>
          <w:szCs w:val="24"/>
        </w:rPr>
        <w:t>Управление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направлениям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</w:p>
    <w:p>
      <w:pPr>
        <w:pStyle w:val="a5"/>
        <w:widowControl w:val="0"/>
        <w:numPr>
          <w:ilvl w:val="0"/>
          <w:numId w:val="25"/>
        </w:numPr>
        <w:tabs>
          <w:tab w:val="left" w:pos="1162"/>
        </w:tabs>
        <w:adjustRightInd/>
        <w:spacing w:before="34"/>
        <w:ind w:right="-142" w:hanging="201"/>
        <w:jc w:val="left"/>
      </w:pPr>
      <w:r>
        <w:t>Учебно-воспитательная</w:t>
      </w:r>
      <w:r>
        <w:rPr>
          <w:spacing w:val="-5"/>
        </w:rPr>
        <w:t xml:space="preserve"> </w:t>
      </w:r>
      <w:r>
        <w:t>деятельность</w:t>
      </w:r>
    </w:p>
    <w:p>
      <w:pPr>
        <w:pStyle w:val="a5"/>
        <w:widowControl w:val="0"/>
        <w:numPr>
          <w:ilvl w:val="0"/>
          <w:numId w:val="25"/>
        </w:numPr>
        <w:tabs>
          <w:tab w:val="left" w:pos="1162"/>
        </w:tabs>
        <w:adjustRightInd/>
        <w:spacing w:before="34"/>
        <w:ind w:right="-142" w:hanging="201"/>
        <w:jc w:val="left"/>
      </w:pPr>
      <w:r>
        <w:t>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>
      <w:pPr>
        <w:pStyle w:val="a5"/>
        <w:widowControl w:val="0"/>
        <w:numPr>
          <w:ilvl w:val="0"/>
          <w:numId w:val="25"/>
        </w:numPr>
        <w:tabs>
          <w:tab w:val="left" w:pos="1162"/>
        </w:tabs>
        <w:adjustRightInd/>
        <w:spacing w:before="34"/>
        <w:ind w:right="-142" w:hanging="201"/>
        <w:jc w:val="left"/>
      </w:pPr>
      <w:r>
        <w:t>Социально-досуговая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деятельность.</w:t>
      </w:r>
    </w:p>
    <w:p>
      <w:pPr>
        <w:pStyle w:val="a5"/>
        <w:widowControl w:val="0"/>
        <w:numPr>
          <w:ilvl w:val="0"/>
          <w:numId w:val="25"/>
        </w:numPr>
        <w:tabs>
          <w:tab w:val="left" w:pos="1162"/>
        </w:tabs>
        <w:adjustRightInd/>
        <w:spacing w:before="34"/>
        <w:ind w:right="-142" w:hanging="201"/>
        <w:jc w:val="left"/>
      </w:pPr>
      <w:r>
        <w:t>Финансово-хозяйственное</w:t>
      </w:r>
      <w:r>
        <w:rPr>
          <w:spacing w:val="-5"/>
        </w:rPr>
        <w:t xml:space="preserve"> </w:t>
      </w:r>
      <w:r>
        <w:t>управление.</w:t>
      </w:r>
    </w:p>
    <w:p>
      <w:pPr>
        <w:pStyle w:val="a3"/>
        <w:spacing w:before="34"/>
        <w:ind w:left="252" w:right="-142" w:firstLine="709"/>
        <w:rPr>
          <w:sz w:val="24"/>
          <w:szCs w:val="24"/>
        </w:rPr>
      </w:pPr>
      <w:r>
        <w:rPr>
          <w:sz w:val="24"/>
          <w:szCs w:val="24"/>
        </w:rPr>
        <w:t>Управление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системного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планирования,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анализа,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работников.</w:t>
      </w:r>
    </w:p>
    <w:p>
      <w:pPr>
        <w:pStyle w:val="a3"/>
        <w:spacing w:before="1" w:line="276" w:lineRule="auto"/>
        <w:ind w:left="252" w:righ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ДДТ   развивается в инновационном режиме с 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таких управленческих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(разработаны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проекты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 методической и учебной деятельности) технологии социального партнерства (заключение договоров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благотворительными организациями, сетевое взаимодействие с организациями района и города), ИКТ (развитие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 повышения квалификации и самообразования педагогов через Интернет-сервисы, сайт; сбор 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дистанционно).</w:t>
      </w:r>
    </w:p>
    <w:p>
      <w:pPr>
        <w:pStyle w:val="a3"/>
        <w:spacing w:before="2"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Важным, в системе управления, является создание инфраструктуры, комфортной для реализации целей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комфортная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совершенствованию (проводятся коллективные неформальные встречи, посвященные различным праздникам);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поощрение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качественно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выполненные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</w:p>
    <w:p>
      <w:pPr>
        <w:pStyle w:val="a3"/>
        <w:tabs>
          <w:tab w:val="left" w:pos="4187"/>
        </w:tabs>
        <w:spacing w:before="63" w:line="276" w:lineRule="auto"/>
        <w:ind w:left="252" w:right="-142"/>
        <w:rPr>
          <w:sz w:val="24"/>
          <w:szCs w:val="24"/>
        </w:rPr>
      </w:pPr>
      <w:r>
        <w:rPr>
          <w:sz w:val="24"/>
          <w:szCs w:val="24"/>
        </w:rPr>
        <w:t>благодарственными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письмами,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премиями;</w:t>
      </w:r>
      <w:r>
        <w:rPr>
          <w:sz w:val="24"/>
          <w:szCs w:val="24"/>
        </w:rPr>
        <w:tab/>
        <w:t>учитываются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формировании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закупок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победители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конкурсов,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активные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участники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мероприятий.</w:t>
      </w:r>
    </w:p>
    <w:p>
      <w:pPr>
        <w:pStyle w:val="a3"/>
        <w:spacing w:before="10"/>
        <w:ind w:right="-142"/>
        <w:rPr>
          <w:sz w:val="24"/>
          <w:szCs w:val="24"/>
        </w:rPr>
      </w:pPr>
    </w:p>
    <w:p>
      <w:pPr>
        <w:pStyle w:val="3"/>
        <w:ind w:left="2519" w:right="-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Механизмы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стимулирования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педагогических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работников</w:t>
      </w:r>
    </w:p>
    <w:p>
      <w:pPr>
        <w:pStyle w:val="a3"/>
        <w:spacing w:before="34"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механизмы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непрерывного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управленческих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кадров:</w:t>
      </w:r>
    </w:p>
    <w:p>
      <w:pPr>
        <w:pStyle w:val="a3"/>
        <w:spacing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2022-2023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корректировка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работников и Положение о комиссии по распределению надбавок и доплат. Производятся ежемесячные выплаты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</w:p>
    <w:p>
      <w:pPr>
        <w:pStyle w:val="a3"/>
        <w:spacing w:before="3"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3"/>
        <w:ind w:left="3032" w:right="-142"/>
      </w:pPr>
      <w:r>
        <w:rPr>
          <w:b/>
        </w:rPr>
        <w:t>18.Эффективность</w:t>
      </w:r>
      <w:r>
        <w:rPr>
          <w:b/>
          <w:spacing w:val="-3"/>
        </w:rPr>
        <w:t xml:space="preserve"> </w:t>
      </w:r>
      <w:r>
        <w:rPr>
          <w:b/>
        </w:rPr>
        <w:t>административного</w:t>
      </w:r>
      <w:r>
        <w:rPr>
          <w:b/>
          <w:spacing w:val="-3"/>
        </w:rPr>
        <w:t xml:space="preserve"> </w:t>
      </w:r>
      <w:r>
        <w:rPr>
          <w:b/>
        </w:rPr>
        <w:t>контроля</w:t>
      </w:r>
    </w:p>
    <w:p>
      <w:pPr>
        <w:pStyle w:val="a3"/>
        <w:spacing w:before="3"/>
        <w:ind w:right="-142"/>
        <w:rPr>
          <w:b/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5630"/>
      </w:tblGrid>
      <w:tr>
        <w:trPr>
          <w:trHeight w:val="230"/>
        </w:trPr>
        <w:tc>
          <w:tcPr>
            <w:tcW w:w="4262" w:type="dxa"/>
          </w:tcPr>
          <w:p>
            <w:pPr>
              <w:pStyle w:val="TableParagraph"/>
              <w:spacing w:line="210" w:lineRule="exact"/>
              <w:ind w:left="940" w:right="-14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5630" w:type="dxa"/>
          </w:tcPr>
          <w:p>
            <w:pPr>
              <w:pStyle w:val="TableParagraph"/>
              <w:spacing w:line="210" w:lineRule="exact"/>
              <w:ind w:left="92" w:righ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Исполнение</w:t>
            </w:r>
          </w:p>
        </w:tc>
      </w:tr>
      <w:tr>
        <w:trPr>
          <w:trHeight w:val="916"/>
        </w:trPr>
        <w:tc>
          <w:tcPr>
            <w:tcW w:w="4262" w:type="dxa"/>
          </w:tcPr>
          <w:p>
            <w:pPr>
              <w:pStyle w:val="TableParagraph"/>
              <w:spacing w:before="2" w:line="237" w:lineRule="auto"/>
              <w:ind w:left="110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выполнением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требований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технике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охраны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труда,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противопожарной</w:t>
            </w:r>
            <w:r>
              <w:rPr>
                <w:spacing w:val="50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</w:t>
            </w:r>
            <w:r>
              <w:rPr>
                <w:spacing w:val="49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49"/>
                <w:lang w:val="ru-RU"/>
              </w:rPr>
              <w:t xml:space="preserve"> </w:t>
            </w:r>
            <w:r>
              <w:rPr>
                <w:lang w:val="ru-RU"/>
              </w:rPr>
              <w:t>режимом  работы.</w:t>
            </w:r>
          </w:p>
        </w:tc>
        <w:tc>
          <w:tcPr>
            <w:tcW w:w="5630" w:type="dxa"/>
          </w:tcPr>
          <w:p>
            <w:pPr>
              <w:pStyle w:val="TableParagraph"/>
              <w:ind w:left="105" w:right="-142"/>
              <w:rPr>
                <w:lang w:val="ru-RU"/>
              </w:rPr>
            </w:pPr>
            <w:r>
              <w:rPr>
                <w:lang w:val="ru-RU"/>
              </w:rPr>
              <w:t>Издание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приказов,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ведение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журналов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учёта,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проведение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мероприятий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эвакуации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т.д.</w:t>
            </w:r>
          </w:p>
        </w:tc>
      </w:tr>
      <w:tr>
        <w:trPr>
          <w:trHeight w:val="1151"/>
        </w:trPr>
        <w:tc>
          <w:tcPr>
            <w:tcW w:w="4262" w:type="dxa"/>
          </w:tcPr>
          <w:p>
            <w:pPr>
              <w:pStyle w:val="TableParagraph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spacing w:val="3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руководство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образовательным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процессом.</w:t>
            </w:r>
          </w:p>
        </w:tc>
        <w:tc>
          <w:tcPr>
            <w:tcW w:w="5630" w:type="dxa"/>
          </w:tcPr>
          <w:p>
            <w:pPr>
              <w:pStyle w:val="TableParagraph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Систематизирована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методическая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работа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подготовке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программ;</w:t>
            </w:r>
          </w:p>
          <w:p>
            <w:pPr>
              <w:pStyle w:val="TableParagraph"/>
              <w:spacing w:line="230" w:lineRule="atLeas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контроль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реализацией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программ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выполнением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санитарно-гигиенических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требований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проведению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занятий.</w:t>
            </w:r>
          </w:p>
        </w:tc>
      </w:tr>
      <w:tr>
        <w:trPr>
          <w:trHeight w:val="690"/>
        </w:trPr>
        <w:tc>
          <w:tcPr>
            <w:tcW w:w="4262" w:type="dxa"/>
          </w:tcPr>
          <w:p>
            <w:pPr>
              <w:pStyle w:val="TableParagraph"/>
              <w:ind w:left="110" w:right="-142"/>
            </w:pPr>
            <w:r>
              <w:t>Руководство</w:t>
            </w:r>
            <w:r>
              <w:rPr>
                <w:spacing w:val="-3"/>
              </w:rPr>
              <w:t xml:space="preserve"> </w:t>
            </w:r>
            <w:r>
              <w:t>аттестацией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Полностью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систематизирована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работа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прохождению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педагогами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аттестации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подтверждению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соответствия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должности.</w:t>
            </w:r>
          </w:p>
        </w:tc>
      </w:tr>
      <w:tr>
        <w:trPr>
          <w:trHeight w:val="690"/>
        </w:trPr>
        <w:tc>
          <w:tcPr>
            <w:tcW w:w="4262" w:type="dxa"/>
          </w:tcPr>
          <w:p>
            <w:pPr>
              <w:pStyle w:val="TableParagraph"/>
              <w:ind w:left="110" w:right="-142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санитарно-гигиенических</w:t>
            </w:r>
            <w:r>
              <w:rPr>
                <w:spacing w:val="-3"/>
              </w:rPr>
              <w:t xml:space="preserve"> </w:t>
            </w:r>
            <w:r>
              <w:t>условий.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Своевременное выполнение ремонтных работ; контроль над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оформлением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санитарных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книжек,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выполнение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санитарно-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эпидемиологического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режима.</w:t>
            </w:r>
          </w:p>
        </w:tc>
      </w:tr>
      <w:tr>
        <w:trPr>
          <w:trHeight w:val="460"/>
        </w:trPr>
        <w:tc>
          <w:tcPr>
            <w:tcW w:w="4262" w:type="dxa"/>
          </w:tcPr>
          <w:p>
            <w:pPr>
              <w:pStyle w:val="TableParagraph"/>
              <w:tabs>
                <w:tab w:val="left" w:pos="1340"/>
                <w:tab w:val="left" w:pos="1920"/>
              </w:tabs>
              <w:spacing w:line="230" w:lineRule="atLeast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lastRenderedPageBreak/>
              <w:t>Контроль</w:t>
            </w:r>
            <w:r>
              <w:rPr>
                <w:lang w:val="ru-RU"/>
              </w:rPr>
              <w:tab/>
              <w:t>за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финансово-бухгалтерской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деятельностью.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rPr>
                <w:lang w:val="ru-RU"/>
              </w:rPr>
            </w:pPr>
            <w:r>
              <w:rPr>
                <w:lang w:val="ru-RU"/>
              </w:rPr>
              <w:t>Заключение</w:t>
            </w:r>
            <w:r>
              <w:rPr>
                <w:spacing w:val="12"/>
                <w:lang w:val="ru-RU"/>
              </w:rPr>
              <w:t xml:space="preserve"> </w:t>
            </w:r>
            <w:r>
              <w:rPr>
                <w:lang w:val="ru-RU"/>
              </w:rPr>
              <w:t>договоров,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оформление</w:t>
            </w:r>
            <w:r>
              <w:rPr>
                <w:spacing w:val="12"/>
                <w:lang w:val="ru-RU"/>
              </w:rPr>
              <w:t xml:space="preserve"> </w:t>
            </w:r>
            <w:r>
              <w:rPr>
                <w:lang w:val="ru-RU"/>
              </w:rPr>
              <w:t>первичной</w:t>
            </w:r>
            <w:r>
              <w:rPr>
                <w:spacing w:val="12"/>
                <w:lang w:val="ru-RU"/>
              </w:rPr>
              <w:t xml:space="preserve"> </w:t>
            </w:r>
            <w:r>
              <w:rPr>
                <w:lang w:val="ru-RU"/>
              </w:rPr>
              <w:t>бухгалтерской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документации.</w:t>
            </w:r>
          </w:p>
        </w:tc>
      </w:tr>
      <w:tr>
        <w:trPr>
          <w:trHeight w:val="1146"/>
        </w:trPr>
        <w:tc>
          <w:tcPr>
            <w:tcW w:w="4262" w:type="dxa"/>
          </w:tcPr>
          <w:p>
            <w:pPr>
              <w:pStyle w:val="TableParagraph"/>
              <w:spacing w:before="4" w:line="235" w:lineRule="auto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spacing w:val="32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33"/>
                <w:lang w:val="ru-RU"/>
              </w:rPr>
              <w:t xml:space="preserve"> </w:t>
            </w:r>
            <w:r>
              <w:rPr>
                <w:lang w:val="ru-RU"/>
              </w:rPr>
              <w:t>состоянием</w:t>
            </w:r>
            <w:r>
              <w:rPr>
                <w:spacing w:val="33"/>
                <w:lang w:val="ru-RU"/>
              </w:rPr>
              <w:t xml:space="preserve"> </w:t>
            </w:r>
            <w:r>
              <w:rPr>
                <w:lang w:val="ru-RU"/>
              </w:rPr>
              <w:t>материальной</w:t>
            </w:r>
            <w:r>
              <w:rPr>
                <w:spacing w:val="33"/>
                <w:lang w:val="ru-RU"/>
              </w:rPr>
              <w:t xml:space="preserve"> </w:t>
            </w:r>
            <w:r>
              <w:rPr>
                <w:lang w:val="ru-RU"/>
              </w:rPr>
              <w:t>базы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территории.</w:t>
            </w:r>
          </w:p>
        </w:tc>
        <w:tc>
          <w:tcPr>
            <w:tcW w:w="5630" w:type="dxa"/>
          </w:tcPr>
          <w:p>
            <w:pPr>
              <w:pStyle w:val="TableParagraph"/>
              <w:spacing w:before="2" w:line="237" w:lineRule="auto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Проведена инвентаризация; успешно пройдены проверки 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исполнению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предписаний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пожарного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надзора.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разработке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находится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техническая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документация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капитальному ремонту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зданий  ДДТ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</w:p>
        </w:tc>
      </w:tr>
      <w:tr>
        <w:trPr>
          <w:trHeight w:val="1151"/>
        </w:trPr>
        <w:tc>
          <w:tcPr>
            <w:tcW w:w="4262" w:type="dxa"/>
          </w:tcPr>
          <w:p>
            <w:pPr>
              <w:pStyle w:val="TableParagraph"/>
              <w:tabs>
                <w:tab w:val="left" w:pos="1509"/>
              </w:tabs>
              <w:ind w:left="110" w:right="-142"/>
            </w:pPr>
            <w:r>
              <w:t>Руководство</w:t>
            </w:r>
            <w:r>
              <w:tab/>
              <w:t>организационно-методической</w:t>
            </w:r>
            <w:r>
              <w:rPr>
                <w:spacing w:val="-47"/>
              </w:rPr>
              <w:t xml:space="preserve"> </w:t>
            </w:r>
            <w:r>
              <w:rPr>
                <w:spacing w:val="-47"/>
                <w:lang w:val="ru-RU"/>
              </w:rPr>
              <w:t xml:space="preserve"> </w:t>
            </w:r>
            <w:r>
              <w:t>работой.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системе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сопровождение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процесса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повышения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квалификации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работников,</w:t>
            </w:r>
            <w:r>
              <w:rPr>
                <w:spacing w:val="51"/>
                <w:lang w:val="ru-RU"/>
              </w:rPr>
              <w:t xml:space="preserve"> </w:t>
            </w:r>
            <w:r>
              <w:rPr>
                <w:lang w:val="ru-RU"/>
              </w:rPr>
              <w:t>проведения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семинаров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районного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уровня,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создана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откорректирована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база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программ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образования.</w:t>
            </w:r>
          </w:p>
        </w:tc>
      </w:tr>
      <w:tr>
        <w:trPr>
          <w:trHeight w:val="921"/>
        </w:trPr>
        <w:tc>
          <w:tcPr>
            <w:tcW w:w="4262" w:type="dxa"/>
          </w:tcPr>
          <w:p>
            <w:pPr>
              <w:pStyle w:val="TableParagraph"/>
              <w:tabs>
                <w:tab w:val="left" w:pos="1561"/>
                <w:tab w:val="left" w:pos="3085"/>
                <w:tab w:val="left" w:pos="4043"/>
              </w:tabs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Руководство</w:t>
            </w:r>
            <w:r>
              <w:rPr>
                <w:lang w:val="ru-RU"/>
              </w:rPr>
              <w:tab/>
              <w:t>расстановкой</w:t>
            </w:r>
            <w:r>
              <w:rPr>
                <w:lang w:val="ru-RU"/>
              </w:rPr>
              <w:tab/>
              <w:t>кадров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и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выполнение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должностных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обязанностей.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jc w:val="both"/>
            </w:pPr>
            <w:r>
              <w:rPr>
                <w:lang w:val="ru-RU"/>
              </w:rPr>
              <w:t>Корректировка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утверждение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должностных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инструкций.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Распределение нагрузки в соответствии с достигнутыми за год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результатами педагогов. </w:t>
            </w:r>
            <w:r>
              <w:t>Систематизирован</w:t>
            </w:r>
            <w:r>
              <w:rPr>
                <w:lang w:val="ru-RU"/>
              </w:rPr>
              <w:t xml:space="preserve"> </w:t>
            </w:r>
            <w:r>
              <w:t xml:space="preserve"> контроль рабочего</w:t>
            </w:r>
            <w:r>
              <w:rPr>
                <w:lang w:val="ru-RU"/>
              </w:rPr>
              <w:t xml:space="preserve"> </w:t>
            </w:r>
            <w:r>
              <w:rPr>
                <w:spacing w:val="-47"/>
              </w:rPr>
              <w:t xml:space="preserve"> </w:t>
            </w:r>
            <w:r>
              <w:t>времени.</w:t>
            </w:r>
          </w:p>
        </w:tc>
      </w:tr>
      <w:tr>
        <w:trPr>
          <w:trHeight w:val="460"/>
        </w:trPr>
        <w:tc>
          <w:tcPr>
            <w:tcW w:w="4262" w:type="dxa"/>
          </w:tcPr>
          <w:p>
            <w:pPr>
              <w:pStyle w:val="TableParagraph"/>
              <w:tabs>
                <w:tab w:val="left" w:pos="1150"/>
                <w:tab w:val="left" w:pos="1479"/>
                <w:tab w:val="left" w:pos="2764"/>
              </w:tabs>
              <w:spacing w:line="230" w:lineRule="atLeast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руководство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общественными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органами.</w:t>
            </w:r>
          </w:p>
        </w:tc>
        <w:tc>
          <w:tcPr>
            <w:tcW w:w="5630" w:type="dxa"/>
          </w:tcPr>
          <w:p>
            <w:pPr>
              <w:pStyle w:val="TableParagraph"/>
              <w:tabs>
                <w:tab w:val="left" w:pos="1567"/>
                <w:tab w:val="left" w:pos="2670"/>
                <w:tab w:val="left" w:pos="3287"/>
                <w:tab w:val="left" w:pos="4768"/>
              </w:tabs>
              <w:spacing w:line="230" w:lineRule="atLeast"/>
              <w:ind w:left="105" w:right="-142"/>
              <w:rPr>
                <w:lang w:val="ru-RU"/>
              </w:rPr>
            </w:pPr>
            <w:r>
              <w:rPr>
                <w:lang w:val="ru-RU"/>
              </w:rPr>
              <w:t>Осуществлён</w:t>
            </w:r>
            <w:r>
              <w:rPr>
                <w:lang w:val="ru-RU"/>
              </w:rPr>
              <w:tab/>
              <w:t>контроль</w:t>
            </w:r>
            <w:r>
              <w:rPr>
                <w:lang w:val="ru-RU"/>
              </w:rPr>
              <w:tab/>
              <w:t>над</w:t>
            </w:r>
            <w:r>
              <w:rPr>
                <w:lang w:val="ru-RU"/>
              </w:rPr>
              <w:tab/>
              <w:t>выполнением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решений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совета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Общего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собрания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работников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ДДТ.</w:t>
            </w:r>
          </w:p>
        </w:tc>
      </w:tr>
      <w:tr>
        <w:trPr>
          <w:trHeight w:val="1146"/>
        </w:trPr>
        <w:tc>
          <w:tcPr>
            <w:tcW w:w="4262" w:type="dxa"/>
          </w:tcPr>
          <w:p>
            <w:pPr>
              <w:pStyle w:val="TableParagraph"/>
              <w:ind w:left="110" w:right="-142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родителями.</w:t>
            </w:r>
          </w:p>
        </w:tc>
        <w:tc>
          <w:tcPr>
            <w:tcW w:w="5630" w:type="dxa"/>
          </w:tcPr>
          <w:p>
            <w:pPr>
              <w:pStyle w:val="TableParagraph"/>
              <w:spacing w:before="2" w:line="237" w:lineRule="auto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Проведено организационное родительское собрание, а также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текущие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собрания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коллективах.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Опубликован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публичный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отчёт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учреждения.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Проводится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постоянная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работа</w:t>
            </w:r>
            <w:r>
              <w:rPr>
                <w:spacing w:val="4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информированию</w:t>
            </w:r>
            <w:r>
              <w:rPr>
                <w:spacing w:val="42"/>
                <w:lang w:val="ru-RU"/>
              </w:rPr>
              <w:t xml:space="preserve"> </w:t>
            </w:r>
            <w:r>
              <w:rPr>
                <w:lang w:val="ru-RU"/>
              </w:rPr>
              <w:t>общественности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</w:p>
          <w:p>
            <w:pPr>
              <w:pStyle w:val="TableParagraph"/>
              <w:spacing w:before="4" w:line="210" w:lineRule="exac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ДДТ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через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социальные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сети,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СМИ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сайт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учреждения.</w:t>
            </w:r>
          </w:p>
        </w:tc>
      </w:tr>
      <w:tr>
        <w:trPr>
          <w:trHeight w:val="460"/>
        </w:trPr>
        <w:tc>
          <w:tcPr>
            <w:tcW w:w="4262" w:type="dxa"/>
          </w:tcPr>
          <w:p>
            <w:pPr>
              <w:pStyle w:val="TableParagraph"/>
              <w:spacing w:line="230" w:lineRule="atLeast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выполнением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требований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ведению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документации.</w:t>
            </w:r>
          </w:p>
        </w:tc>
        <w:tc>
          <w:tcPr>
            <w:tcW w:w="5630" w:type="dxa"/>
          </w:tcPr>
          <w:p>
            <w:pPr>
              <w:pStyle w:val="TableParagraph"/>
              <w:ind w:left="92" w:right="-142"/>
              <w:jc w:val="center"/>
              <w:rPr>
                <w:lang w:val="ru-RU"/>
              </w:rPr>
            </w:pPr>
            <w:r>
              <w:t>Систематизирован</w:t>
            </w:r>
            <w:r>
              <w:rPr>
                <w:lang w:val="ru-RU"/>
              </w:rPr>
              <w:t xml:space="preserve">а </w:t>
            </w:r>
            <w:r>
              <w:t>педагогическ</w:t>
            </w:r>
            <w:r>
              <w:rPr>
                <w:lang w:val="ru-RU"/>
              </w:rPr>
              <w:t xml:space="preserve">ая </w:t>
            </w:r>
            <w:r>
              <w:t>документаци</w:t>
            </w:r>
            <w:r>
              <w:rPr>
                <w:lang w:val="ru-RU"/>
              </w:rPr>
              <w:t>я</w:t>
            </w:r>
          </w:p>
        </w:tc>
      </w:tr>
    </w:tbl>
    <w:p>
      <w:pPr>
        <w:spacing w:before="71"/>
        <w:ind w:left="86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17.Социальное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партнерство</w:t>
      </w:r>
    </w:p>
    <w:tbl>
      <w:tblPr>
        <w:tblStyle w:val="TableNormal"/>
        <w:tblW w:w="9926" w:type="dxa"/>
        <w:tblInd w:w="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4397"/>
      </w:tblGrid>
      <w:tr>
        <w:trPr>
          <w:trHeight w:val="762"/>
        </w:trPr>
        <w:tc>
          <w:tcPr>
            <w:tcW w:w="854" w:type="dxa"/>
          </w:tcPr>
          <w:p>
            <w:pPr>
              <w:pStyle w:val="TableParagraph"/>
              <w:ind w:left="9" w:right="-14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675" w:type="dxa"/>
          </w:tcPr>
          <w:p>
            <w:pPr>
              <w:pStyle w:val="TableParagraph"/>
              <w:spacing w:before="14" w:line="266" w:lineRule="auto"/>
              <w:ind w:right="-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Наименование государственных учреждений,</w:t>
            </w:r>
            <w:r>
              <w:rPr>
                <w:b/>
                <w:spacing w:val="-4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общественных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организаций,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родительской общественности</w:t>
            </w:r>
          </w:p>
        </w:tc>
        <w:tc>
          <w:tcPr>
            <w:tcW w:w="4397" w:type="dxa"/>
          </w:tcPr>
          <w:p>
            <w:pPr>
              <w:pStyle w:val="TableParagraph"/>
              <w:ind w:left="0" w:right="-142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взаимодействия</w:t>
            </w:r>
          </w:p>
        </w:tc>
      </w:tr>
      <w:tr>
        <w:trPr>
          <w:trHeight w:val="503"/>
        </w:trPr>
        <w:tc>
          <w:tcPr>
            <w:tcW w:w="854" w:type="dxa"/>
          </w:tcPr>
          <w:p>
            <w:pPr>
              <w:pStyle w:val="TableParagraph"/>
              <w:spacing w:before="14"/>
              <w:ind w:left="75" w:right="-142"/>
            </w:pPr>
            <w:r>
              <w:t>1.</w:t>
            </w:r>
          </w:p>
        </w:tc>
        <w:tc>
          <w:tcPr>
            <w:tcW w:w="4675" w:type="dxa"/>
          </w:tcPr>
          <w:p>
            <w:pPr>
              <w:pStyle w:val="TableParagraph"/>
              <w:spacing w:before="14"/>
              <w:ind w:left="4" w:right="-142"/>
              <w:rPr>
                <w:lang w:val="ru-RU"/>
              </w:rPr>
            </w:pPr>
            <w:r>
              <w:rPr>
                <w:lang w:val="ru-RU"/>
              </w:rPr>
              <w:t>Отдел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22"/>
                <w:lang w:val="ru-RU"/>
              </w:rPr>
              <w:t xml:space="preserve"> </w:t>
            </w:r>
          </w:p>
        </w:tc>
        <w:tc>
          <w:tcPr>
            <w:tcW w:w="4397" w:type="dxa"/>
          </w:tcPr>
          <w:p>
            <w:pPr>
              <w:pStyle w:val="TableParagraph"/>
              <w:spacing w:before="14"/>
              <w:ind w:left="10" w:right="-142"/>
            </w:pPr>
            <w:r>
              <w:t>Руководство</w:t>
            </w:r>
          </w:p>
        </w:tc>
      </w:tr>
      <w:tr>
        <w:trPr>
          <w:trHeight w:val="508"/>
        </w:trPr>
        <w:tc>
          <w:tcPr>
            <w:tcW w:w="854" w:type="dxa"/>
          </w:tcPr>
          <w:p>
            <w:pPr>
              <w:pStyle w:val="TableParagraph"/>
              <w:ind w:left="75" w:right="-1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675" w:type="dxa"/>
          </w:tcPr>
          <w:p>
            <w:pPr>
              <w:pStyle w:val="TableParagraph"/>
              <w:spacing w:before="14"/>
              <w:ind w:left="4" w:right="-142"/>
              <w:rPr>
                <w:lang w:val="ru-RU"/>
              </w:rPr>
            </w:pPr>
            <w:r>
              <w:rPr>
                <w:lang w:val="ru-RU"/>
              </w:rPr>
              <w:t>Учреждения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образования Алькеевского МР РТ</w:t>
            </w:r>
          </w:p>
          <w:p>
            <w:pPr>
              <w:pStyle w:val="TableParagraph"/>
              <w:spacing w:before="25" w:line="219" w:lineRule="exact"/>
              <w:ind w:left="4" w:right="-142"/>
              <w:rPr>
                <w:lang w:val="ru-RU"/>
              </w:rPr>
            </w:pPr>
          </w:p>
        </w:tc>
        <w:tc>
          <w:tcPr>
            <w:tcW w:w="4397" w:type="dxa"/>
          </w:tcPr>
          <w:p>
            <w:pPr>
              <w:pStyle w:val="TableParagraph"/>
              <w:ind w:left="10" w:right="-142"/>
              <w:rPr>
                <w:lang w:val="ru-RU"/>
              </w:rPr>
            </w:pPr>
            <w:r>
              <w:rPr>
                <w:lang w:val="ru-RU"/>
              </w:rPr>
              <w:t>Обмен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опытом</w:t>
            </w:r>
          </w:p>
          <w:p>
            <w:pPr>
              <w:pStyle w:val="TableParagraph"/>
              <w:ind w:left="10" w:right="-142"/>
              <w:rPr>
                <w:lang w:val="ru-RU"/>
              </w:rPr>
            </w:pPr>
            <w:r>
              <w:rPr>
                <w:lang w:val="ru-RU"/>
              </w:rPr>
              <w:t xml:space="preserve"> Организация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совместных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мероприятий</w:t>
            </w:r>
          </w:p>
        </w:tc>
      </w:tr>
      <w:tr>
        <w:trPr>
          <w:trHeight w:val="253"/>
        </w:trPr>
        <w:tc>
          <w:tcPr>
            <w:tcW w:w="854" w:type="dxa"/>
          </w:tcPr>
          <w:p>
            <w:pPr>
              <w:pStyle w:val="TableParagraph"/>
              <w:ind w:left="75" w:right="-142"/>
            </w:pPr>
            <w:r>
              <w:rPr>
                <w:lang w:val="ru-RU"/>
              </w:rPr>
              <w:t xml:space="preserve"> 3</w:t>
            </w:r>
            <w:r>
              <w:t>.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  <w:rPr>
                <w:lang w:val="ru-RU"/>
              </w:rPr>
            </w:pPr>
            <w:r>
              <w:t>Муниципальный</w:t>
            </w:r>
            <w:r>
              <w:rPr>
                <w:spacing w:val="-8"/>
              </w:rPr>
              <w:t xml:space="preserve"> </w:t>
            </w:r>
            <w:r>
              <w:t>Совет</w:t>
            </w:r>
            <w:r>
              <w:rPr>
                <w:spacing w:val="-6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97" w:type="dxa"/>
          </w:tcPr>
          <w:p>
            <w:pPr>
              <w:pStyle w:val="TableParagraph"/>
              <w:ind w:left="10" w:right="-142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муниципальных</w:t>
            </w:r>
            <w:r>
              <w:rPr>
                <w:spacing w:val="-7"/>
              </w:rPr>
              <w:t xml:space="preserve"> </w:t>
            </w:r>
            <w:r>
              <w:t>программах</w:t>
            </w:r>
          </w:p>
        </w:tc>
      </w:tr>
      <w:tr>
        <w:trPr>
          <w:trHeight w:val="254"/>
        </w:trPr>
        <w:tc>
          <w:tcPr>
            <w:tcW w:w="854" w:type="dxa"/>
          </w:tcPr>
          <w:p>
            <w:pPr>
              <w:pStyle w:val="TableParagraph"/>
              <w:ind w:left="75" w:right="-142"/>
            </w:pPr>
            <w:r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  <w:rPr>
                <w:lang w:val="ru-RU"/>
              </w:rPr>
            </w:pPr>
            <w:r>
              <w:t>ГИБДД</w:t>
            </w:r>
            <w:r>
              <w:rPr>
                <w:spacing w:val="-8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97" w:type="dxa"/>
            <w:vMerge w:val="restart"/>
          </w:tcPr>
          <w:p>
            <w:pPr>
              <w:pStyle w:val="TableParagraph"/>
              <w:ind w:left="10" w:right="-142"/>
            </w:pPr>
            <w:r>
              <w:t>Совместная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мероприятий</w:t>
            </w:r>
          </w:p>
        </w:tc>
      </w:tr>
      <w:tr>
        <w:trPr>
          <w:trHeight w:val="253"/>
        </w:trPr>
        <w:tc>
          <w:tcPr>
            <w:tcW w:w="854" w:type="dxa"/>
          </w:tcPr>
          <w:p>
            <w:pPr>
              <w:pStyle w:val="TableParagraph"/>
              <w:ind w:left="75"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  <w:rPr>
                <w:lang w:val="ru-RU"/>
              </w:rPr>
            </w:pPr>
            <w:r>
              <w:rPr>
                <w:lang w:val="ru-RU"/>
              </w:rPr>
              <w:t>Образовательные школы</w:t>
            </w:r>
          </w:p>
        </w:tc>
        <w:tc>
          <w:tcPr>
            <w:tcW w:w="4397" w:type="dxa"/>
            <w:vMerge/>
            <w:tcBorders>
              <w:top w:val="nil"/>
            </w:tcBorders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53"/>
        </w:trPr>
        <w:tc>
          <w:tcPr>
            <w:tcW w:w="854" w:type="dxa"/>
          </w:tcPr>
          <w:p>
            <w:pPr>
              <w:pStyle w:val="TableParagraph"/>
              <w:ind w:left="75" w:right="-142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</w:pPr>
            <w:r>
              <w:t>Газета</w:t>
            </w:r>
            <w:r>
              <w:rPr>
                <w:spacing w:val="-7"/>
              </w:rPr>
              <w:t xml:space="preserve"> </w:t>
            </w:r>
            <w:r>
              <w:t>«</w:t>
            </w:r>
            <w:r>
              <w:rPr>
                <w:lang w:val="ru-RU"/>
              </w:rPr>
              <w:t>Алькеевские вести</w:t>
            </w:r>
            <w:r>
              <w:t>»</w:t>
            </w:r>
          </w:p>
        </w:tc>
        <w:tc>
          <w:tcPr>
            <w:tcW w:w="4397" w:type="dxa"/>
          </w:tcPr>
          <w:p>
            <w:pPr>
              <w:pStyle w:val="TableParagraph"/>
              <w:tabs>
                <w:tab w:val="left" w:pos="1643"/>
                <w:tab w:val="left" w:pos="2786"/>
                <w:tab w:val="left" w:pos="3746"/>
              </w:tabs>
              <w:ind w:left="10" w:right="-142"/>
              <w:rPr>
                <w:lang w:val="ru-RU"/>
              </w:rPr>
            </w:pPr>
            <w:r>
              <w:rPr>
                <w:lang w:val="ru-RU"/>
              </w:rPr>
              <w:t>Освещение</w:t>
            </w:r>
            <w:r>
              <w:rPr>
                <w:lang w:val="ru-RU"/>
              </w:rPr>
              <w:tab/>
              <w:t>работы</w:t>
            </w:r>
            <w:r>
              <w:rPr>
                <w:lang w:val="ru-RU"/>
              </w:rPr>
              <w:tab/>
              <w:t>ДДТ,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анонсы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мероприятий,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реклама</w:t>
            </w:r>
          </w:p>
        </w:tc>
      </w:tr>
      <w:tr>
        <w:trPr>
          <w:trHeight w:val="253"/>
        </w:trPr>
        <w:tc>
          <w:tcPr>
            <w:tcW w:w="854" w:type="dxa"/>
          </w:tcPr>
          <w:p>
            <w:pPr>
              <w:pStyle w:val="TableParagraph"/>
              <w:ind w:left="75" w:right="-142"/>
            </w:pPr>
            <w:r>
              <w:rPr>
                <w:lang w:val="ru-RU"/>
              </w:rPr>
              <w:t>7</w:t>
            </w:r>
            <w:r>
              <w:t>.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  <w:rPr>
                <w:lang w:val="ru-RU"/>
              </w:rPr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r>
              <w:t>ветеранов</w:t>
            </w:r>
            <w:r>
              <w:rPr>
                <w:spacing w:val="-6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97" w:type="dxa"/>
          </w:tcPr>
          <w:p>
            <w:pPr>
              <w:pStyle w:val="TableParagraph"/>
              <w:ind w:left="10" w:right="-142"/>
            </w:pPr>
            <w:r>
              <w:t>Шефская</w:t>
            </w:r>
            <w:r>
              <w:rPr>
                <w:spacing w:val="-7"/>
              </w:rPr>
              <w:t xml:space="preserve"> </w:t>
            </w:r>
            <w:r>
              <w:t>помощь</w:t>
            </w:r>
          </w:p>
        </w:tc>
      </w:tr>
      <w:tr>
        <w:trPr>
          <w:trHeight w:val="249"/>
        </w:trPr>
        <w:tc>
          <w:tcPr>
            <w:tcW w:w="854" w:type="dxa"/>
          </w:tcPr>
          <w:p>
            <w:pPr>
              <w:pStyle w:val="TableParagraph"/>
              <w:spacing w:line="225" w:lineRule="exact"/>
              <w:ind w:left="75" w:right="-142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675" w:type="dxa"/>
          </w:tcPr>
          <w:p>
            <w:pPr>
              <w:pStyle w:val="TableParagraph"/>
              <w:spacing w:line="225" w:lineRule="exact"/>
              <w:ind w:left="4" w:right="-142"/>
              <w:rPr>
                <w:lang w:val="ru-RU"/>
              </w:rPr>
            </w:pPr>
            <w:r>
              <w:t>Центральная</w:t>
            </w:r>
            <w:r>
              <w:rPr>
                <w:spacing w:val="-9"/>
              </w:rPr>
              <w:t xml:space="preserve"> </w:t>
            </w:r>
            <w:r>
              <w:t>библиотека</w:t>
            </w:r>
            <w:r>
              <w:rPr>
                <w:spacing w:val="-6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97" w:type="dxa"/>
          </w:tcPr>
          <w:p>
            <w:pPr>
              <w:pStyle w:val="TableParagraph"/>
              <w:spacing w:before="14"/>
              <w:ind w:left="10" w:right="-142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мероприятиях</w:t>
            </w:r>
          </w:p>
        </w:tc>
      </w:tr>
    </w:tbl>
    <w:p>
      <w:pPr>
        <w:pStyle w:val="a3"/>
        <w:ind w:right="-142"/>
        <w:rPr>
          <w:b/>
          <w:sz w:val="23"/>
        </w:rPr>
      </w:pPr>
    </w:p>
    <w:p>
      <w:pPr>
        <w:pStyle w:val="a3"/>
        <w:spacing w:line="276" w:lineRule="auto"/>
        <w:ind w:left="252" w:right="185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2022-2023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Алькеевского муниципального района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взаимодействия, в рамках которых ДДТ реализует программы дополнительного образования с 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ресурсов школ. С 4 ДОУ  района заключены договора и реализуются мероприятия в 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сетевом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(сотрудничестве).</w:t>
      </w:r>
    </w:p>
    <w:p>
      <w:pPr>
        <w:pStyle w:val="a3"/>
        <w:spacing w:before="3" w:line="276" w:lineRule="auto"/>
        <w:ind w:left="252" w:right="185" w:firstLine="709"/>
        <w:jc w:val="center"/>
        <w:rPr>
          <w:b/>
          <w:sz w:val="24"/>
          <w:szCs w:val="24"/>
        </w:rPr>
      </w:pPr>
      <w:r>
        <w:rPr>
          <w:b/>
        </w:rPr>
        <w:t>18.</w:t>
      </w:r>
      <w:r>
        <w:rPr>
          <w:b/>
          <w:sz w:val="24"/>
          <w:szCs w:val="24"/>
        </w:rPr>
        <w:t>Формирование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имиджа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Учреждения</w:t>
      </w:r>
    </w:p>
    <w:p>
      <w:pPr>
        <w:pStyle w:val="a3"/>
        <w:spacing w:before="34" w:line="278" w:lineRule="auto"/>
        <w:ind w:left="252" w:right="185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2022-2023 учебном году семьям с детьми предоставлен доступ к полной объективной информации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ДДТ   через официальный сайт учреждения и группу ВКонтакте. Обеспечена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консультационная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поддержка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планировании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траекторий.</w:t>
      </w:r>
    </w:p>
    <w:p>
      <w:pPr>
        <w:pStyle w:val="a3"/>
        <w:spacing w:line="226" w:lineRule="exact"/>
        <w:ind w:left="961" w:right="18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имиджа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2022-2023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велась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</w:p>
    <w:p>
      <w:pPr>
        <w:pStyle w:val="a5"/>
        <w:widowControl w:val="0"/>
        <w:numPr>
          <w:ilvl w:val="0"/>
          <w:numId w:val="24"/>
        </w:numPr>
        <w:tabs>
          <w:tab w:val="left" w:pos="1296"/>
        </w:tabs>
        <w:adjustRightInd/>
        <w:spacing w:before="34" w:line="273" w:lineRule="auto"/>
        <w:ind w:right="185" w:firstLine="710"/>
        <w:contextualSpacing/>
      </w:pPr>
      <w:r>
        <w:t>кадровая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должности,</w:t>
      </w:r>
      <w:r>
        <w:rPr>
          <w:spacing w:val="-1"/>
        </w:rPr>
        <w:t xml:space="preserve"> </w:t>
      </w:r>
      <w:r>
        <w:t>премий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>
      <w:pPr>
        <w:pStyle w:val="a5"/>
        <w:widowControl w:val="0"/>
        <w:numPr>
          <w:ilvl w:val="0"/>
          <w:numId w:val="24"/>
        </w:numPr>
        <w:tabs>
          <w:tab w:val="left" w:pos="1387"/>
        </w:tabs>
        <w:adjustRightInd/>
        <w:spacing w:before="1" w:line="273" w:lineRule="auto"/>
        <w:ind w:left="961" w:right="185" w:firstLine="1"/>
        <w:contextualSpacing/>
      </w:pPr>
      <w:r>
        <w:t>повышение квалификации сотрудников, программы поощрения сотрудников и пр.</w:t>
      </w:r>
      <w:r>
        <w:rPr>
          <w:spacing w:val="-48"/>
        </w:rPr>
        <w:t xml:space="preserve">    </w:t>
      </w:r>
      <w:r>
        <w:t>К</w:t>
      </w:r>
      <w:r>
        <w:rPr>
          <w:spacing w:val="-3"/>
        </w:rPr>
        <w:t xml:space="preserve"> </w:t>
      </w:r>
      <w:r>
        <w:t>составляющим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имиджа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</w:t>
      </w:r>
      <w:r>
        <w:rPr>
          <w:spacing w:val="-1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деятельность:</w:t>
      </w:r>
    </w:p>
    <w:p>
      <w:pPr>
        <w:pStyle w:val="a5"/>
        <w:widowControl w:val="0"/>
        <w:numPr>
          <w:ilvl w:val="0"/>
          <w:numId w:val="24"/>
        </w:numPr>
        <w:tabs>
          <w:tab w:val="left" w:pos="1387"/>
        </w:tabs>
        <w:adjustRightInd/>
        <w:spacing w:before="1" w:line="276" w:lineRule="auto"/>
        <w:ind w:right="185" w:firstLine="710"/>
        <w:contextualSpacing/>
      </w:pPr>
      <w:r>
        <w:t>деловая репутация, надёжность, лояльность к партнёрам, информационная открытость, сохранность</w:t>
      </w:r>
      <w:r>
        <w:rPr>
          <w:spacing w:val="1"/>
        </w:rPr>
        <w:t xml:space="preserve"> </w:t>
      </w:r>
      <w:r>
        <w:t>контингента и обеспечение роста охвата контингента (разработана новая современная, более мобильная версия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посетителям и партнёрам, обеспечение полного выполнения дополнительных общеобразовательных программ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досуговых,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>
      <w:pPr>
        <w:pStyle w:val="a5"/>
        <w:widowControl w:val="0"/>
        <w:numPr>
          <w:ilvl w:val="0"/>
          <w:numId w:val="24"/>
        </w:numPr>
        <w:tabs>
          <w:tab w:val="left" w:pos="1387"/>
        </w:tabs>
        <w:adjustRightInd/>
        <w:spacing w:line="273" w:lineRule="auto"/>
        <w:ind w:right="185" w:firstLine="710"/>
        <w:contextualSpacing/>
      </w:pPr>
      <w:r>
        <w:t>социальный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общественности, в том числе публикация пост-релизов, яркие костюмы и сценарии, качественная организация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Сестрорецк</w:t>
      </w:r>
      <w:r>
        <w:rPr>
          <w:spacing w:val="1"/>
        </w:rPr>
        <w:t xml:space="preserve"> </w:t>
      </w:r>
      <w:r>
        <w:t>(совместная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-2"/>
        </w:rPr>
        <w:t xml:space="preserve"> </w:t>
      </w:r>
      <w:r>
        <w:t>празднованию</w:t>
      </w:r>
      <w:r>
        <w:rPr>
          <w:spacing w:val="-2"/>
        </w:rPr>
        <w:t xml:space="preserve"> </w:t>
      </w:r>
      <w:r>
        <w:t>юбилейных</w:t>
      </w:r>
      <w:r>
        <w:rPr>
          <w:spacing w:val="-1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школ,</w:t>
      </w:r>
      <w:r>
        <w:rPr>
          <w:spacing w:val="4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другое).;</w:t>
      </w:r>
    </w:p>
    <w:p>
      <w:pPr>
        <w:pStyle w:val="a5"/>
        <w:widowControl w:val="0"/>
        <w:numPr>
          <w:ilvl w:val="0"/>
          <w:numId w:val="24"/>
        </w:numPr>
        <w:tabs>
          <w:tab w:val="left" w:pos="1387"/>
        </w:tabs>
        <w:adjustRightInd/>
        <w:spacing w:before="3" w:line="273" w:lineRule="auto"/>
        <w:ind w:right="185" w:firstLine="710"/>
        <w:contextualSpacing/>
      </w:pPr>
      <w:r>
        <w:t>имидж организации для государственных структур — повышение значимости ДДТ для района,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>
      <w:pPr>
        <w:pStyle w:val="a5"/>
        <w:widowControl w:val="0"/>
        <w:numPr>
          <w:ilvl w:val="0"/>
          <w:numId w:val="24"/>
        </w:numPr>
        <w:tabs>
          <w:tab w:val="left" w:pos="1387"/>
        </w:tabs>
        <w:adjustRightInd/>
        <w:spacing w:before="1" w:line="273" w:lineRule="auto"/>
        <w:ind w:right="185" w:firstLine="710"/>
        <w:contextualSpacing/>
      </w:pPr>
      <w:r>
        <w:t>имидж</w:t>
      </w:r>
      <w:r>
        <w:rPr>
          <w:spacing w:val="1"/>
        </w:rPr>
        <w:t xml:space="preserve"> </w:t>
      </w:r>
      <w:r>
        <w:t>ДДТ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наградной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логотипом</w:t>
      </w:r>
      <w:r>
        <w:rPr>
          <w:spacing w:val="1"/>
        </w:rPr>
        <w:t xml:space="preserve"> </w:t>
      </w:r>
      <w:r>
        <w:t>ДДТ,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предоставляемых</w:t>
      </w:r>
      <w:r>
        <w:rPr>
          <w:spacing w:val="-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дизайн-проекта</w:t>
      </w:r>
      <w:r>
        <w:rPr>
          <w:spacing w:val="-2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>
      <w:pPr>
        <w:pStyle w:val="a3"/>
        <w:spacing w:before="1"/>
        <w:ind w:right="185"/>
        <w:rPr>
          <w:sz w:val="24"/>
          <w:szCs w:val="24"/>
        </w:rPr>
      </w:pPr>
    </w:p>
    <w:p>
      <w:pPr>
        <w:pStyle w:val="3"/>
        <w:ind w:left="3278" w:right="327"/>
        <w:rPr>
          <w:b/>
        </w:rPr>
      </w:pPr>
      <w:r>
        <w:rPr>
          <w:b/>
        </w:rPr>
        <w:t>19.Работа</w:t>
      </w:r>
      <w:r>
        <w:rPr>
          <w:b/>
          <w:spacing w:val="-2"/>
        </w:rPr>
        <w:t xml:space="preserve"> </w:t>
      </w:r>
      <w:r>
        <w:rPr>
          <w:b/>
        </w:rPr>
        <w:t>официального</w:t>
      </w:r>
      <w:r>
        <w:rPr>
          <w:b/>
          <w:spacing w:val="-2"/>
        </w:rPr>
        <w:t xml:space="preserve"> </w:t>
      </w:r>
      <w:r>
        <w:rPr>
          <w:b/>
        </w:rPr>
        <w:t>Сайта</w:t>
      </w:r>
      <w:r>
        <w:rPr>
          <w:b/>
          <w:spacing w:val="-2"/>
        </w:rPr>
        <w:t xml:space="preserve"> </w:t>
      </w:r>
      <w:r>
        <w:rPr>
          <w:b/>
        </w:rPr>
        <w:t>учреждения</w:t>
      </w:r>
    </w:p>
    <w:p>
      <w:pPr>
        <w:pStyle w:val="a3"/>
        <w:spacing w:before="1"/>
        <w:ind w:right="327"/>
        <w:rPr>
          <w:b/>
          <w:sz w:val="24"/>
          <w:szCs w:val="24"/>
        </w:rPr>
      </w:pPr>
    </w:p>
    <w:p>
      <w:pPr>
        <w:pStyle w:val="a3"/>
        <w:tabs>
          <w:tab w:val="left" w:pos="993"/>
        </w:tabs>
        <w:spacing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Большое значение в информировании социума о деятельности МБО ДО ДДТ   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бесперебойное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официального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Сайта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tabs>
          <w:tab w:val="left" w:pos="993"/>
        </w:tabs>
        <w:spacing w:line="229" w:lineRule="exact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регламентируется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"Положением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информационно-телекоммуникационной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Интернет"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программно-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техническое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обеспечение.</w:t>
      </w:r>
    </w:p>
    <w:p>
      <w:pPr>
        <w:pStyle w:val="a3"/>
        <w:tabs>
          <w:tab w:val="left" w:pos="993"/>
        </w:tabs>
        <w:spacing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внедрена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слабовидящих посетителей в соответствии с ГОСТ Р 52872-2012 "Интернет- ресурсы. Требования доступности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инвалидов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зрению".</w:t>
      </w:r>
    </w:p>
    <w:p>
      <w:pPr>
        <w:pStyle w:val="a3"/>
        <w:tabs>
          <w:tab w:val="left" w:pos="993"/>
        </w:tabs>
        <w:spacing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на Сайте подключена простая форма обратной связи, позволяющая его посетителям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оставлять обращения для Администрации учреждения. Администратор Сайта ведет работу по отслеживанию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обращений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рассмотрению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обращений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граждан.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отчетный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зафиксировано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ни</w:t>
      </w:r>
    </w:p>
    <w:p>
      <w:pPr>
        <w:pStyle w:val="a3"/>
        <w:tabs>
          <w:tab w:val="left" w:pos="993"/>
        </w:tabs>
        <w:spacing w:before="63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одного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Сайт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tabs>
          <w:tab w:val="left" w:pos="993"/>
        </w:tabs>
        <w:spacing w:before="34"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Постановлением Правительства России от 10 июля 2013 г. № 582 "Об 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телекоммуникационной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"Интернет"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обновлении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организации",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проводится:</w:t>
      </w:r>
    </w:p>
    <w:p>
      <w:pPr>
        <w:pStyle w:val="a5"/>
        <w:widowControl w:val="0"/>
        <w:numPr>
          <w:ilvl w:val="0"/>
          <w:numId w:val="24"/>
        </w:numPr>
        <w:tabs>
          <w:tab w:val="left" w:pos="993"/>
        </w:tabs>
        <w:adjustRightInd/>
        <w:spacing w:line="243" w:lineRule="exact"/>
        <w:ind w:right="327" w:firstLine="457"/>
        <w:jc w:val="left"/>
      </w:pPr>
      <w:r>
        <w:t>оперативный</w:t>
      </w:r>
      <w:r>
        <w:rPr>
          <w:spacing w:val="-3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учреждения;</w:t>
      </w:r>
    </w:p>
    <w:p>
      <w:pPr>
        <w:pStyle w:val="a5"/>
        <w:widowControl w:val="0"/>
        <w:numPr>
          <w:ilvl w:val="0"/>
          <w:numId w:val="24"/>
        </w:numPr>
        <w:tabs>
          <w:tab w:val="left" w:pos="993"/>
        </w:tabs>
        <w:adjustRightInd/>
        <w:spacing w:before="34"/>
        <w:ind w:right="327" w:firstLine="457"/>
        <w:jc w:val="left"/>
      </w:pPr>
      <w:r>
        <w:t>регулярное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2"/>
        </w:rPr>
        <w:t xml:space="preserve"> </w:t>
      </w:r>
      <w:r>
        <w:t>наполнение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разделов</w:t>
      </w:r>
      <w:r>
        <w:rPr>
          <w:spacing w:val="-10"/>
        </w:rPr>
        <w:t xml:space="preserve"> </w:t>
      </w:r>
      <w:r>
        <w:t>Сайта;</w:t>
      </w:r>
    </w:p>
    <w:p>
      <w:pPr>
        <w:pStyle w:val="a5"/>
        <w:widowControl w:val="0"/>
        <w:numPr>
          <w:ilvl w:val="0"/>
          <w:numId w:val="24"/>
        </w:numPr>
        <w:tabs>
          <w:tab w:val="left" w:pos="993"/>
        </w:tabs>
        <w:adjustRightInd/>
        <w:spacing w:before="33"/>
        <w:ind w:right="327" w:firstLine="457"/>
        <w:jc w:val="left"/>
      </w:pPr>
      <w:r>
        <w:t>архивирование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удаление</w:t>
      </w:r>
      <w:r>
        <w:rPr>
          <w:spacing w:val="-3"/>
        </w:rPr>
        <w:t xml:space="preserve"> </w:t>
      </w:r>
      <w:r>
        <w:t>устаревшей</w:t>
      </w:r>
      <w:r>
        <w:rPr>
          <w:spacing w:val="-3"/>
        </w:rPr>
        <w:t xml:space="preserve"> </w:t>
      </w:r>
      <w:r>
        <w:t>информации;</w:t>
      </w:r>
    </w:p>
    <w:p>
      <w:pPr>
        <w:pStyle w:val="a5"/>
        <w:widowControl w:val="0"/>
        <w:numPr>
          <w:ilvl w:val="0"/>
          <w:numId w:val="24"/>
        </w:numPr>
        <w:tabs>
          <w:tab w:val="left" w:pos="993"/>
          <w:tab w:val="left" w:pos="1386"/>
          <w:tab w:val="left" w:pos="1387"/>
        </w:tabs>
        <w:adjustRightInd/>
        <w:spacing w:before="34"/>
        <w:ind w:right="327" w:firstLine="457"/>
        <w:jc w:val="left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Сайта.</w:t>
      </w:r>
    </w:p>
    <w:p>
      <w:pPr>
        <w:pStyle w:val="a3"/>
        <w:tabs>
          <w:tab w:val="left" w:pos="993"/>
        </w:tabs>
        <w:spacing w:before="38"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На сайте еженедельно обновляются новости, в актуальные сроки выкладываются анонсы мероприятий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публикуется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Значимые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массовые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отражены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районных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городских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СМИ.</w:t>
      </w:r>
    </w:p>
    <w:p>
      <w:pPr>
        <w:pStyle w:val="Default"/>
        <w:tabs>
          <w:tab w:val="left" w:pos="993"/>
        </w:tabs>
        <w:ind w:left="252" w:right="327" w:firstLine="457"/>
        <w:jc w:val="both"/>
        <w:rPr>
          <w:color w:val="auto"/>
        </w:rPr>
      </w:pPr>
      <w:r>
        <w:rPr>
          <w:color w:val="auto"/>
        </w:rPr>
        <w:lastRenderedPageBreak/>
        <w:t>В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соответствии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постановлением Правительства РФ от 20 октября 2021 года N1802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РФ» (далее - Правила размещения). организованы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следующие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действия:</w:t>
      </w:r>
    </w:p>
    <w:p>
      <w:pPr>
        <w:pStyle w:val="a5"/>
        <w:widowControl w:val="0"/>
        <w:numPr>
          <w:ilvl w:val="0"/>
          <w:numId w:val="24"/>
        </w:numPr>
        <w:tabs>
          <w:tab w:val="left" w:pos="993"/>
        </w:tabs>
        <w:adjustRightInd/>
        <w:spacing w:line="244" w:lineRule="exact"/>
        <w:ind w:right="327" w:firstLine="457"/>
        <w:jc w:val="left"/>
      </w:pPr>
      <w:r>
        <w:t>обновлен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"Информация</w:t>
      </w:r>
      <w:r>
        <w:rPr>
          <w:spacing w:val="-2"/>
        </w:rPr>
        <w:t xml:space="preserve"> </w:t>
      </w:r>
      <w:r>
        <w:t>об учреждении";</w:t>
      </w:r>
    </w:p>
    <w:p>
      <w:pPr>
        <w:pStyle w:val="a5"/>
        <w:widowControl w:val="0"/>
        <w:numPr>
          <w:ilvl w:val="0"/>
          <w:numId w:val="24"/>
        </w:numPr>
        <w:tabs>
          <w:tab w:val="left" w:pos="993"/>
        </w:tabs>
        <w:adjustRightInd/>
        <w:spacing w:before="32" w:line="273" w:lineRule="auto"/>
        <w:ind w:right="327" w:firstLine="457"/>
        <w:jc w:val="left"/>
      </w:pPr>
      <w:r>
        <w:t>подготовлены</w:t>
      </w:r>
      <w:r>
        <w:rPr>
          <w:spacing w:val="23"/>
        </w:rPr>
        <w:t xml:space="preserve"> </w:t>
      </w:r>
      <w:r>
        <w:t>актуальные</w:t>
      </w:r>
      <w:r>
        <w:rPr>
          <w:spacing w:val="23"/>
        </w:rPr>
        <w:t xml:space="preserve"> </w:t>
      </w:r>
      <w:r>
        <w:t>анонсы</w:t>
      </w:r>
      <w:r>
        <w:rPr>
          <w:spacing w:val="23"/>
        </w:rPr>
        <w:t xml:space="preserve"> </w:t>
      </w:r>
      <w:r>
        <w:t>мероприятий</w:t>
      </w:r>
      <w:r>
        <w:rPr>
          <w:spacing w:val="23"/>
        </w:rPr>
        <w:t xml:space="preserve"> </w:t>
      </w:r>
      <w:r>
        <w:t>учреждения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Сайта,</w:t>
      </w:r>
      <w:r>
        <w:rPr>
          <w:spacing w:val="24"/>
        </w:rPr>
        <w:t xml:space="preserve"> </w:t>
      </w:r>
      <w:r>
        <w:t>специальных</w:t>
      </w:r>
      <w:r>
        <w:rPr>
          <w:spacing w:val="23"/>
        </w:rPr>
        <w:t xml:space="preserve"> </w:t>
      </w:r>
      <w:r>
        <w:t>групп</w:t>
      </w:r>
      <w:r>
        <w:rPr>
          <w:spacing w:val="2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сетях;</w:t>
      </w:r>
    </w:p>
    <w:p>
      <w:pPr>
        <w:pStyle w:val="a5"/>
        <w:widowControl w:val="0"/>
        <w:numPr>
          <w:ilvl w:val="0"/>
          <w:numId w:val="24"/>
        </w:numPr>
        <w:tabs>
          <w:tab w:val="left" w:pos="993"/>
          <w:tab w:val="left" w:pos="1386"/>
          <w:tab w:val="left" w:pos="1387"/>
        </w:tabs>
        <w:adjustRightInd/>
        <w:spacing w:before="3"/>
        <w:ind w:right="327" w:firstLine="457"/>
        <w:jc w:val="left"/>
      </w:pPr>
      <w:r>
        <w:t>проведена</w:t>
      </w:r>
      <w:r>
        <w:rPr>
          <w:spacing w:val="6"/>
        </w:rPr>
        <w:t xml:space="preserve"> </w:t>
      </w:r>
      <w:r>
        <w:t>рассылка</w:t>
      </w:r>
      <w:r>
        <w:rPr>
          <w:spacing w:val="6"/>
        </w:rPr>
        <w:t xml:space="preserve"> </w:t>
      </w:r>
      <w:r>
        <w:t>новостных</w:t>
      </w:r>
      <w:r>
        <w:rPr>
          <w:spacing w:val="6"/>
        </w:rPr>
        <w:t xml:space="preserve"> </w:t>
      </w:r>
      <w:r>
        <w:t>материалов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электронным</w:t>
      </w:r>
      <w:r>
        <w:rPr>
          <w:spacing w:val="6"/>
        </w:rPr>
        <w:t xml:space="preserve"> </w:t>
      </w:r>
      <w:r>
        <w:t>информационным</w:t>
      </w:r>
      <w:r>
        <w:rPr>
          <w:spacing w:val="6"/>
        </w:rPr>
        <w:t xml:space="preserve"> </w:t>
      </w:r>
      <w:r>
        <w:t>площадкам</w:t>
      </w:r>
      <w:r>
        <w:rPr>
          <w:spacing w:val="6"/>
        </w:rPr>
        <w:t xml:space="preserve"> </w:t>
      </w:r>
      <w:r>
        <w:t>района</w:t>
      </w:r>
      <w:r>
        <w:rPr>
          <w:spacing w:val="6"/>
        </w:rPr>
        <w:t xml:space="preserve"> </w:t>
      </w:r>
      <w:r>
        <w:t xml:space="preserve"> ;</w:t>
      </w:r>
    </w:p>
    <w:p>
      <w:pPr>
        <w:pStyle w:val="a5"/>
        <w:widowControl w:val="0"/>
        <w:numPr>
          <w:ilvl w:val="0"/>
          <w:numId w:val="23"/>
        </w:numPr>
        <w:tabs>
          <w:tab w:val="left" w:pos="465"/>
          <w:tab w:val="left" w:pos="466"/>
          <w:tab w:val="left" w:pos="993"/>
        </w:tabs>
        <w:adjustRightInd/>
        <w:spacing w:before="33"/>
        <w:ind w:left="252" w:right="327" w:firstLine="457"/>
        <w:jc w:val="left"/>
      </w:pPr>
      <w:r>
        <w:t>обновлена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программах;</w:t>
      </w:r>
    </w:p>
    <w:p>
      <w:pPr>
        <w:pStyle w:val="a5"/>
        <w:widowControl w:val="0"/>
        <w:numPr>
          <w:ilvl w:val="0"/>
          <w:numId w:val="23"/>
        </w:numPr>
        <w:tabs>
          <w:tab w:val="left" w:pos="465"/>
          <w:tab w:val="left" w:pos="466"/>
          <w:tab w:val="left" w:pos="993"/>
        </w:tabs>
        <w:adjustRightInd/>
        <w:spacing w:before="33"/>
        <w:ind w:left="252" w:right="327" w:firstLine="457"/>
        <w:jc w:val="left"/>
      </w:pPr>
      <w:r>
        <w:t>обновлен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антикоррупционной</w:t>
      </w:r>
      <w:r>
        <w:rPr>
          <w:spacing w:val="-6"/>
        </w:rPr>
        <w:t xml:space="preserve"> </w:t>
      </w:r>
      <w:r>
        <w:t>политике;</w:t>
      </w:r>
    </w:p>
    <w:p>
      <w:pPr>
        <w:pStyle w:val="a5"/>
        <w:widowControl w:val="0"/>
        <w:numPr>
          <w:ilvl w:val="0"/>
          <w:numId w:val="23"/>
        </w:numPr>
        <w:tabs>
          <w:tab w:val="left" w:pos="465"/>
          <w:tab w:val="left" w:pos="466"/>
          <w:tab w:val="left" w:pos="993"/>
        </w:tabs>
        <w:adjustRightInd/>
        <w:spacing w:before="34"/>
        <w:ind w:left="252" w:right="327" w:firstLine="457"/>
        <w:jc w:val="left"/>
      </w:pPr>
      <w:r>
        <w:t>добавлены</w:t>
      </w:r>
      <w:r>
        <w:rPr>
          <w:spacing w:val="-4"/>
        </w:rPr>
        <w:t xml:space="preserve"> </w:t>
      </w:r>
      <w:r>
        <w:t>нормативно-правовые</w:t>
      </w:r>
      <w:r>
        <w:rPr>
          <w:spacing w:val="-2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образования;</w:t>
      </w:r>
    </w:p>
    <w:p>
      <w:pPr>
        <w:pStyle w:val="a5"/>
        <w:widowControl w:val="0"/>
        <w:numPr>
          <w:ilvl w:val="0"/>
          <w:numId w:val="23"/>
        </w:numPr>
        <w:tabs>
          <w:tab w:val="left" w:pos="465"/>
          <w:tab w:val="left" w:pos="466"/>
          <w:tab w:val="left" w:pos="993"/>
        </w:tabs>
        <w:adjustRightInd/>
        <w:spacing w:before="33"/>
        <w:ind w:left="252" w:right="327" w:firstLine="457"/>
        <w:jc w:val="left"/>
      </w:pPr>
      <w:r>
        <w:t>ведется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сервере.</w:t>
      </w:r>
    </w:p>
    <w:p>
      <w:pPr>
        <w:pStyle w:val="a3"/>
        <w:tabs>
          <w:tab w:val="left" w:pos="993"/>
        </w:tabs>
        <w:spacing w:before="34"/>
        <w:ind w:left="252" w:right="327" w:firstLine="457"/>
        <w:rPr>
          <w:sz w:val="24"/>
          <w:szCs w:val="24"/>
        </w:rPr>
      </w:pPr>
      <w:r>
        <w:rPr>
          <w:sz w:val="24"/>
          <w:szCs w:val="24"/>
        </w:rPr>
        <w:t>Согласно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ежемесячному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массовых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районных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официальный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новостной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портал</w:t>
      </w:r>
    </w:p>
    <w:p>
      <w:pPr>
        <w:pStyle w:val="a3"/>
        <w:tabs>
          <w:tab w:val="left" w:pos="993"/>
        </w:tabs>
        <w:spacing w:before="34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регулярно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отправляются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новости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tabs>
          <w:tab w:val="left" w:pos="993"/>
        </w:tabs>
        <w:spacing w:before="10"/>
        <w:ind w:left="252" w:right="327" w:firstLine="457"/>
        <w:rPr>
          <w:sz w:val="24"/>
          <w:szCs w:val="24"/>
        </w:rPr>
      </w:pPr>
    </w:p>
    <w:p>
      <w:pPr>
        <w:pStyle w:val="3"/>
        <w:tabs>
          <w:tab w:val="left" w:pos="993"/>
          <w:tab w:val="left" w:pos="2546"/>
          <w:tab w:val="left" w:pos="2547"/>
        </w:tabs>
        <w:ind w:left="252" w:right="327" w:firstLine="457"/>
        <w:rPr>
          <w:b/>
        </w:rPr>
      </w:pPr>
      <w:r>
        <w:rPr>
          <w:b/>
        </w:rPr>
        <w:t>20. Развитие</w:t>
      </w:r>
      <w:r>
        <w:rPr>
          <w:b/>
          <w:spacing w:val="-4"/>
        </w:rPr>
        <w:t xml:space="preserve"> </w:t>
      </w:r>
      <w:r>
        <w:rPr>
          <w:b/>
        </w:rPr>
        <w:t>финансово-экономической</w:t>
      </w:r>
      <w:r>
        <w:rPr>
          <w:b/>
          <w:spacing w:val="-3"/>
        </w:rPr>
        <w:t xml:space="preserve"> </w:t>
      </w:r>
      <w:r>
        <w:rPr>
          <w:b/>
        </w:rPr>
        <w:t>эффективности</w:t>
      </w:r>
      <w:r>
        <w:rPr>
          <w:b/>
          <w:spacing w:val="-3"/>
        </w:rPr>
        <w:t xml:space="preserve"> </w:t>
      </w:r>
      <w:r>
        <w:rPr>
          <w:b/>
        </w:rPr>
        <w:t>учреждения</w:t>
      </w:r>
    </w:p>
    <w:p>
      <w:pPr>
        <w:pStyle w:val="a3"/>
        <w:ind w:right="327"/>
        <w:rPr>
          <w:b/>
          <w:sz w:val="24"/>
          <w:szCs w:val="24"/>
        </w:rPr>
      </w:pP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Важным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конечных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наибольшей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степени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гарантирует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оптимальное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благо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spacing w:before="2" w:line="276" w:lineRule="auto"/>
        <w:ind w:left="252" w:right="327" w:firstLine="85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Экономическая эффективность ДДТ в 2022-2023 учебном году определялась задачами, поставленными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прошедшем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году.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2022-2023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рационального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субсидий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приносящей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удовлетворения потребностей Учреждения, обучающихся и иных субъектов образовательного процесса в 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выделенного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финансирования,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безопасных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пребывания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сотрудников.</w:t>
      </w:r>
    </w:p>
    <w:p>
      <w:pPr>
        <w:pStyle w:val="a3"/>
        <w:spacing w:line="228" w:lineRule="exact"/>
        <w:ind w:left="252" w:right="327"/>
        <w:jc w:val="both"/>
        <w:rPr>
          <w:sz w:val="24"/>
          <w:szCs w:val="24"/>
        </w:rPr>
      </w:pPr>
      <w:r>
        <w:rPr>
          <w:sz w:val="24"/>
          <w:szCs w:val="24"/>
        </w:rPr>
        <w:t>Финансовая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мероприятий: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spacing w:before="34" w:line="264" w:lineRule="auto"/>
        <w:ind w:right="327" w:firstLine="709"/>
      </w:pPr>
      <w:r>
        <w:t>Обеспечение</w:t>
      </w:r>
      <w:r>
        <w:rPr>
          <w:spacing w:val="1"/>
        </w:rPr>
        <w:t xml:space="preserve"> </w:t>
      </w:r>
      <w:r>
        <w:t>финансово-экономической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хозяйствования,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конкурсных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закупкам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ремонтам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spacing w:before="13"/>
        <w:ind w:left="1245" w:right="327" w:hanging="285"/>
      </w:pPr>
      <w:r>
        <w:t>Полного</w:t>
      </w:r>
      <w:r>
        <w:rPr>
          <w:spacing w:val="1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своевременного</w:t>
      </w:r>
      <w:r>
        <w:rPr>
          <w:spacing w:val="63"/>
        </w:rPr>
        <w:t xml:space="preserve"> </w:t>
      </w:r>
      <w:r>
        <w:t>исполнения</w:t>
      </w:r>
      <w:r>
        <w:rPr>
          <w:spacing w:val="63"/>
        </w:rPr>
        <w:t xml:space="preserve"> </w:t>
      </w:r>
      <w:r>
        <w:t>бюджета,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том</w:t>
      </w:r>
      <w:r>
        <w:rPr>
          <w:spacing w:val="62"/>
        </w:rPr>
        <w:t xml:space="preserve"> </w:t>
      </w:r>
      <w:r>
        <w:t>числе</w:t>
      </w:r>
      <w:r>
        <w:rPr>
          <w:spacing w:val="63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привлечении</w:t>
      </w:r>
      <w:r>
        <w:rPr>
          <w:spacing w:val="63"/>
        </w:rPr>
        <w:t xml:space="preserve"> </w:t>
      </w:r>
      <w:r>
        <w:t>внебюджетных</w:t>
      </w:r>
    </w:p>
    <w:p>
      <w:pPr>
        <w:pStyle w:val="a3"/>
        <w:spacing w:before="21"/>
        <w:ind w:left="252" w:right="327"/>
        <w:rPr>
          <w:sz w:val="24"/>
          <w:szCs w:val="24"/>
        </w:rPr>
      </w:pPr>
      <w:r>
        <w:rPr>
          <w:sz w:val="24"/>
          <w:szCs w:val="24"/>
        </w:rPr>
        <w:t>средств.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spacing w:before="35"/>
        <w:ind w:left="1245" w:right="327" w:hanging="285"/>
        <w:jc w:val="left"/>
      </w:pPr>
      <w:r>
        <w:t>Продвижение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59"/>
        </w:rPr>
        <w:t xml:space="preserve"> </w:t>
      </w:r>
      <w:r>
        <w:t>услуг</w:t>
      </w:r>
      <w:r>
        <w:rPr>
          <w:spacing w:val="59"/>
        </w:rPr>
        <w:t xml:space="preserve"> </w:t>
      </w:r>
      <w:r>
        <w:t>ДДТ</w:t>
      </w:r>
      <w:r>
        <w:rPr>
          <w:spacing w:val="60"/>
        </w:rPr>
        <w:t xml:space="preserve"> </w:t>
      </w:r>
      <w:r>
        <w:t>через</w:t>
      </w:r>
      <w:r>
        <w:rPr>
          <w:spacing w:val="59"/>
        </w:rPr>
        <w:t xml:space="preserve"> </w:t>
      </w:r>
      <w:r>
        <w:t>сотрудничество</w:t>
      </w:r>
      <w:r>
        <w:rPr>
          <w:spacing w:val="60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СМИ</w:t>
      </w:r>
      <w:r>
        <w:rPr>
          <w:spacing w:val="60"/>
        </w:rPr>
        <w:t xml:space="preserve"> </w:t>
      </w:r>
      <w:r>
        <w:t>района,</w:t>
      </w:r>
      <w:r>
        <w:rPr>
          <w:spacing w:val="60"/>
        </w:rPr>
        <w:t xml:space="preserve"> </w:t>
      </w:r>
      <w:r>
        <w:t>родительской</w:t>
      </w:r>
    </w:p>
    <w:p>
      <w:pPr>
        <w:pStyle w:val="a3"/>
        <w:spacing w:before="21" w:line="276" w:lineRule="auto"/>
        <w:ind w:left="252" w:right="327"/>
        <w:rPr>
          <w:sz w:val="24"/>
          <w:szCs w:val="24"/>
        </w:rPr>
      </w:pPr>
      <w:r>
        <w:rPr>
          <w:sz w:val="24"/>
          <w:szCs w:val="24"/>
        </w:rPr>
        <w:t>общественностью,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сайта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ДДТ,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ВКонтакте,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оформление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уличных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постеров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районных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ind w:left="1245" w:right="327" w:hanging="285"/>
        <w:jc w:val="left"/>
      </w:pPr>
      <w:r>
        <w:t>Эффективность</w:t>
      </w:r>
      <w:r>
        <w:rPr>
          <w:spacing w:val="-5"/>
        </w:rPr>
        <w:t xml:space="preserve"> </w:t>
      </w:r>
      <w:r>
        <w:t>воспитательно-образовательного</w:t>
      </w:r>
      <w:r>
        <w:rPr>
          <w:spacing w:val="-5"/>
        </w:rPr>
        <w:t xml:space="preserve"> </w:t>
      </w:r>
      <w:r>
        <w:t>процесса.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spacing w:before="27" w:line="259" w:lineRule="auto"/>
        <w:ind w:right="327" w:firstLine="709"/>
        <w:jc w:val="left"/>
      </w:pPr>
      <w:r>
        <w:t>Организация</w:t>
      </w:r>
      <w:r>
        <w:rPr>
          <w:spacing w:val="36"/>
        </w:rPr>
        <w:t xml:space="preserve"> </w:t>
      </w:r>
      <w:r>
        <w:t>государственно-общественного</w:t>
      </w:r>
      <w:r>
        <w:rPr>
          <w:spacing w:val="36"/>
        </w:rPr>
        <w:t xml:space="preserve"> </w:t>
      </w:r>
      <w:r>
        <w:t>самоуправления:</w:t>
      </w:r>
      <w:r>
        <w:rPr>
          <w:spacing w:val="36"/>
        </w:rPr>
        <w:t xml:space="preserve"> </w:t>
      </w:r>
      <w:r>
        <w:t>активизация</w:t>
      </w:r>
      <w:r>
        <w:rPr>
          <w:spacing w:val="36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комиссии</w:t>
      </w:r>
      <w:r>
        <w:rPr>
          <w:spacing w:val="36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материальному</w:t>
      </w:r>
      <w:r>
        <w:rPr>
          <w:spacing w:val="-2"/>
        </w:rPr>
        <w:t xml:space="preserve"> </w:t>
      </w:r>
      <w:r>
        <w:t>стимулированию</w:t>
      </w:r>
      <w:r>
        <w:rPr>
          <w:spacing w:val="-2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тарификационной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>
      <w:pPr>
        <w:pStyle w:val="a3"/>
        <w:spacing w:before="16"/>
        <w:ind w:left="961" w:right="327"/>
        <w:rPr>
          <w:sz w:val="24"/>
          <w:szCs w:val="24"/>
        </w:rPr>
      </w:pPr>
      <w:r>
        <w:rPr>
          <w:sz w:val="24"/>
          <w:szCs w:val="24"/>
        </w:rPr>
        <w:t>Структурирование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управленческой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spacing w:before="35"/>
        <w:ind w:left="1245" w:right="327" w:hanging="285"/>
        <w:jc w:val="left"/>
      </w:pPr>
      <w:r>
        <w:t>планирование</w:t>
      </w:r>
      <w:r>
        <w:rPr>
          <w:spacing w:val="-4"/>
        </w:rPr>
        <w:t xml:space="preserve"> </w:t>
      </w:r>
      <w:r>
        <w:t>деятельности;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spacing w:before="23"/>
        <w:ind w:left="1245" w:right="327" w:hanging="285"/>
        <w:jc w:val="left"/>
      </w:pPr>
      <w:r>
        <w:lastRenderedPageBreak/>
        <w:t>реализация</w:t>
      </w:r>
      <w:r>
        <w:rPr>
          <w:spacing w:val="-3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долгосрочных</w:t>
      </w:r>
      <w:r>
        <w:rPr>
          <w:spacing w:val="-3"/>
        </w:rPr>
        <w:t xml:space="preserve"> </w:t>
      </w:r>
      <w:r>
        <w:t>программ;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spacing w:before="64"/>
        <w:ind w:left="1245" w:right="327" w:hanging="285"/>
        <w:jc w:val="left"/>
      </w:pPr>
      <w:r>
        <w:t>систематизация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программ;</w:t>
      </w:r>
    </w:p>
    <w:p>
      <w:pPr>
        <w:pStyle w:val="a5"/>
        <w:widowControl w:val="0"/>
        <w:numPr>
          <w:ilvl w:val="0"/>
          <w:numId w:val="22"/>
        </w:numPr>
        <w:tabs>
          <w:tab w:val="left" w:pos="1246"/>
        </w:tabs>
        <w:adjustRightInd/>
        <w:spacing w:before="23" w:line="259" w:lineRule="auto"/>
        <w:ind w:right="327" w:firstLine="709"/>
        <w:jc w:val="left"/>
      </w:pPr>
      <w:r>
        <w:t>регулирование процесса развития учреждения через систематизирование (разработку,</w:t>
      </w:r>
      <w:r>
        <w:rPr>
          <w:spacing w:val="1"/>
        </w:rPr>
        <w:t xml:space="preserve"> </w:t>
      </w:r>
      <w:r>
        <w:t>корректировку)</w:t>
      </w:r>
      <w:r>
        <w:rPr>
          <w:spacing w:val="-47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актов.</w:t>
      </w:r>
    </w:p>
    <w:p>
      <w:pPr>
        <w:pStyle w:val="a3"/>
        <w:spacing w:before="4"/>
        <w:ind w:right="327"/>
        <w:rPr>
          <w:sz w:val="24"/>
          <w:szCs w:val="24"/>
        </w:rPr>
      </w:pPr>
    </w:p>
    <w:p>
      <w:pPr>
        <w:pStyle w:val="3"/>
        <w:ind w:left="567" w:right="3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21.Анализ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работы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по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противодействию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коррупции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за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2022-2023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учебный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год</w:t>
      </w:r>
    </w:p>
    <w:p>
      <w:pPr>
        <w:pStyle w:val="a3"/>
        <w:spacing w:before="10"/>
        <w:ind w:right="327"/>
        <w:rPr>
          <w:b/>
          <w:sz w:val="25"/>
        </w:rPr>
      </w:pP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2022-2023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законодательством.</w:t>
      </w:r>
    </w:p>
    <w:p>
      <w:pPr>
        <w:pStyle w:val="a3"/>
        <w:spacing w:before="3"/>
        <w:ind w:left="961" w:right="327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коррупции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решались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задачи:</w:t>
      </w:r>
    </w:p>
    <w:p>
      <w:pPr>
        <w:pStyle w:val="a5"/>
        <w:widowControl w:val="0"/>
        <w:numPr>
          <w:ilvl w:val="0"/>
          <w:numId w:val="21"/>
        </w:numPr>
        <w:tabs>
          <w:tab w:val="left" w:pos="1162"/>
        </w:tabs>
        <w:adjustRightInd/>
        <w:spacing w:before="34"/>
        <w:ind w:right="327" w:hanging="201"/>
        <w:jc w:val="left"/>
      </w:pPr>
      <w:r>
        <w:t>Исключение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учреждении.</w:t>
      </w:r>
    </w:p>
    <w:p>
      <w:pPr>
        <w:pStyle w:val="a5"/>
        <w:widowControl w:val="0"/>
        <w:numPr>
          <w:ilvl w:val="0"/>
          <w:numId w:val="21"/>
        </w:numPr>
        <w:tabs>
          <w:tab w:val="left" w:pos="1226"/>
        </w:tabs>
        <w:adjustRightInd/>
        <w:spacing w:before="34" w:line="276" w:lineRule="auto"/>
        <w:ind w:left="252" w:right="327" w:firstLine="709"/>
        <w:jc w:val="left"/>
      </w:pPr>
      <w:r>
        <w:t>Обеспечение</w:t>
      </w:r>
      <w:r>
        <w:rPr>
          <w:spacing w:val="12"/>
        </w:rPr>
        <w:t xml:space="preserve"> </w:t>
      </w:r>
      <w:r>
        <w:t>защиты</w:t>
      </w:r>
      <w:r>
        <w:rPr>
          <w:spacing w:val="12"/>
        </w:rPr>
        <w:t xml:space="preserve"> </w:t>
      </w:r>
      <w:r>
        <w:t>прав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законных</w:t>
      </w:r>
      <w:r>
        <w:rPr>
          <w:spacing w:val="12"/>
        </w:rPr>
        <w:t xml:space="preserve"> </w:t>
      </w:r>
      <w:r>
        <w:t>интересов</w:t>
      </w:r>
      <w:r>
        <w:rPr>
          <w:spacing w:val="12"/>
        </w:rPr>
        <w:t xml:space="preserve"> </w:t>
      </w:r>
      <w:r>
        <w:t>граждан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негативных</w:t>
      </w:r>
      <w:r>
        <w:rPr>
          <w:spacing w:val="12"/>
        </w:rPr>
        <w:t xml:space="preserve"> </w:t>
      </w:r>
      <w:r>
        <w:t>процессов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явлений,</w:t>
      </w:r>
      <w:r>
        <w:rPr>
          <w:spacing w:val="-47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коррупцией,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учреждения.</w:t>
      </w:r>
    </w:p>
    <w:p>
      <w:pPr>
        <w:pStyle w:val="a5"/>
        <w:widowControl w:val="0"/>
        <w:numPr>
          <w:ilvl w:val="0"/>
          <w:numId w:val="21"/>
        </w:numPr>
        <w:tabs>
          <w:tab w:val="left" w:pos="1287"/>
        </w:tabs>
        <w:adjustRightInd/>
        <w:spacing w:line="276" w:lineRule="auto"/>
        <w:ind w:left="252" w:right="327" w:firstLine="709"/>
        <w:jc w:val="left"/>
      </w:pPr>
      <w:r>
        <w:t>Повышение</w:t>
      </w:r>
      <w:r>
        <w:rPr>
          <w:spacing w:val="22"/>
        </w:rPr>
        <w:t xml:space="preserve"> </w:t>
      </w:r>
      <w:r>
        <w:t>эффективности</w:t>
      </w:r>
      <w:r>
        <w:rPr>
          <w:spacing w:val="22"/>
        </w:rPr>
        <w:t xml:space="preserve"> </w:t>
      </w:r>
      <w:r>
        <w:t>управления,</w:t>
      </w:r>
      <w:r>
        <w:rPr>
          <w:spacing w:val="23"/>
        </w:rPr>
        <w:t xml:space="preserve"> </w:t>
      </w:r>
      <w:r>
        <w:t>качества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доступности</w:t>
      </w:r>
      <w:r>
        <w:rPr>
          <w:spacing w:val="22"/>
        </w:rPr>
        <w:t xml:space="preserve"> </w:t>
      </w:r>
      <w:r>
        <w:t>предоставляемых</w:t>
      </w:r>
      <w:r>
        <w:rPr>
          <w:spacing w:val="22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образовании.</w:t>
      </w:r>
    </w:p>
    <w:p>
      <w:pPr>
        <w:pStyle w:val="a5"/>
        <w:widowControl w:val="0"/>
        <w:numPr>
          <w:ilvl w:val="0"/>
          <w:numId w:val="21"/>
        </w:numPr>
        <w:tabs>
          <w:tab w:val="left" w:pos="1172"/>
        </w:tabs>
        <w:adjustRightInd/>
        <w:spacing w:before="3" w:line="276" w:lineRule="auto"/>
        <w:ind w:left="252" w:right="327" w:firstLine="502"/>
      </w:pPr>
      <w:r>
        <w:t>Содействие</w:t>
      </w:r>
      <w:r>
        <w:rPr>
          <w:spacing w:val="7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граждан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доступ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МБО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ДДТ</w:t>
      </w:r>
      <w:r>
        <w:rPr>
          <w:spacing w:val="7"/>
        </w:rPr>
        <w:t>.</w:t>
      </w:r>
    </w:p>
    <w:p>
      <w:pPr>
        <w:pStyle w:val="a5"/>
        <w:widowControl w:val="0"/>
        <w:tabs>
          <w:tab w:val="left" w:pos="1172"/>
        </w:tabs>
        <w:spacing w:before="3"/>
        <w:ind w:left="754" w:right="327"/>
      </w:pPr>
      <w:r>
        <w:t>На общем собрании трудового коллектива был утвержден состав комиссии по противодействию коррупции</w:t>
      </w:r>
      <w:r>
        <w:rPr>
          <w:spacing w:val="-47"/>
        </w:rPr>
        <w:t xml:space="preserve"> </w:t>
      </w:r>
      <w:r>
        <w:t xml:space="preserve">на 2022-2023 учебный год.  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обновлялись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коррупции.</w:t>
      </w:r>
    </w:p>
    <w:p>
      <w:pPr>
        <w:pStyle w:val="a3"/>
        <w:spacing w:line="229" w:lineRule="exact"/>
        <w:ind w:left="961" w:right="32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разделе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официального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сайта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антикоррупционной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размещены:</w:t>
      </w:r>
    </w:p>
    <w:p>
      <w:pPr>
        <w:pStyle w:val="a5"/>
        <w:widowControl w:val="0"/>
        <w:numPr>
          <w:ilvl w:val="0"/>
          <w:numId w:val="20"/>
        </w:numPr>
        <w:tabs>
          <w:tab w:val="left" w:pos="1246"/>
        </w:tabs>
        <w:adjustRightInd/>
        <w:spacing w:before="31"/>
        <w:ind w:left="1245" w:right="327" w:hanging="285"/>
      </w:pPr>
      <w:r>
        <w:t>ссылка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коррупции;</w:t>
      </w:r>
    </w:p>
    <w:p>
      <w:pPr>
        <w:pStyle w:val="a5"/>
        <w:widowControl w:val="0"/>
        <w:numPr>
          <w:ilvl w:val="0"/>
          <w:numId w:val="20"/>
        </w:numPr>
        <w:tabs>
          <w:tab w:val="left" w:pos="1246"/>
        </w:tabs>
        <w:adjustRightInd/>
        <w:spacing w:before="38"/>
        <w:ind w:left="1245" w:right="327" w:hanging="285"/>
      </w:pPr>
      <w:r>
        <w:t>локальные</w:t>
      </w:r>
      <w:r>
        <w:rPr>
          <w:spacing w:val="-2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коррупции;</w:t>
      </w:r>
    </w:p>
    <w:p>
      <w:pPr>
        <w:pStyle w:val="a5"/>
        <w:widowControl w:val="0"/>
        <w:numPr>
          <w:ilvl w:val="0"/>
          <w:numId w:val="20"/>
        </w:numPr>
        <w:tabs>
          <w:tab w:val="left" w:pos="1246"/>
        </w:tabs>
        <w:adjustRightInd/>
        <w:spacing w:before="33" w:line="276" w:lineRule="auto"/>
        <w:ind w:right="327" w:firstLine="709"/>
      </w:pPr>
      <w:r>
        <w:t>телефоны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работников;</w:t>
      </w:r>
    </w:p>
    <w:p>
      <w:pPr>
        <w:pStyle w:val="a5"/>
        <w:widowControl w:val="0"/>
        <w:numPr>
          <w:ilvl w:val="0"/>
          <w:numId w:val="20"/>
        </w:numPr>
        <w:tabs>
          <w:tab w:val="left" w:pos="1246"/>
        </w:tabs>
        <w:adjustRightInd/>
        <w:spacing w:line="229" w:lineRule="exact"/>
        <w:ind w:left="1245" w:right="327" w:hanging="285"/>
      </w:pPr>
      <w:r>
        <w:t>методические</w:t>
      </w:r>
      <w:r>
        <w:rPr>
          <w:spacing w:val="-5"/>
        </w:rPr>
        <w:t xml:space="preserve"> </w:t>
      </w:r>
      <w:r>
        <w:t>материалы.</w:t>
      </w:r>
    </w:p>
    <w:p>
      <w:pPr>
        <w:pStyle w:val="a3"/>
        <w:spacing w:before="39"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стенде в холле 1 этажа для посетителей размещены материалы по противодействию коррупции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2022-2023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МБО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 работала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стимулирующих выплат. Задачами комиссии было проведение мониторинга профессиональной 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 работников, подсчет баллов, полученных педагогическими работниками, расчет размера выплат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стимулирующей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оплаты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утвержденными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критериями.</w:t>
      </w:r>
    </w:p>
    <w:p>
      <w:pPr>
        <w:pStyle w:val="a3"/>
        <w:spacing w:before="63" w:line="276" w:lineRule="auto"/>
        <w:ind w:left="252" w:right="327" w:firstLine="75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доплат.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доплат/выплат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компенсационного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оформлен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периодов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размера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выплат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компенсационного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(доплат).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Дне Открытых д верей в августе 2022 года родители (законные представители) были ознакомлены 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всей документацией по противодействию коррупции и о мерах по предупреждению незаконного сбора средств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проинформированы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экспертиза жалоб и обращений граждан, поступающих через информационные каналы связи (электронная почта,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телефон) на действия (бездействия) работников учреждения с точки зрения наличия в них сведений о фактах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жалоб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обращений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поступало.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Администрацией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графику)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представителей) обучающихся. </w:t>
      </w:r>
      <w:r>
        <w:rPr>
          <w:color w:val="0F0F0F"/>
          <w:sz w:val="24"/>
          <w:szCs w:val="24"/>
        </w:rPr>
        <w:t>Все обращения, носившие рабочий характер, решены своевременно, ответы по</w:t>
      </w:r>
      <w:r>
        <w:rPr>
          <w:color w:val="0F0F0F"/>
          <w:spacing w:val="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обращениям</w:t>
      </w:r>
      <w:r>
        <w:rPr>
          <w:color w:val="0F0F0F"/>
          <w:spacing w:val="-2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даны</w:t>
      </w:r>
      <w:r>
        <w:rPr>
          <w:color w:val="0F0F0F"/>
          <w:spacing w:val="-2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в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срок.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Письменных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обращений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не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поступало.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Планом воспитательной работы и методическими рекомендациями по организации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проведению тематических мероприятий антикоррупционной направленности в 2022-2023 учебном году проведен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комплекс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антикоррупционных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мероприятий: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line="229" w:lineRule="exact"/>
        <w:ind w:left="369" w:right="327" w:hanging="118"/>
        <w:jc w:val="left"/>
      </w:pPr>
      <w:r>
        <w:t>целевое</w:t>
      </w:r>
      <w:r>
        <w:rPr>
          <w:spacing w:val="-3"/>
        </w:rPr>
        <w:t xml:space="preserve"> </w:t>
      </w:r>
      <w:r>
        <w:t>профилактическое</w:t>
      </w:r>
      <w:r>
        <w:rPr>
          <w:spacing w:val="-3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«Внимание,</w:t>
      </w:r>
      <w:r>
        <w:rPr>
          <w:spacing w:val="-3"/>
        </w:rPr>
        <w:t xml:space="preserve"> </w:t>
      </w:r>
      <w:r>
        <w:t>дети!»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3"/>
        <w:ind w:left="369" w:right="327" w:hanging="118"/>
        <w:jc w:val="left"/>
      </w:pPr>
      <w:r>
        <w:t>игровая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«Буду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буду</w:t>
      </w:r>
      <w:r>
        <w:rPr>
          <w:spacing w:val="-2"/>
        </w:rPr>
        <w:t xml:space="preserve"> </w:t>
      </w:r>
      <w:r>
        <w:t>плохо»</w:t>
      </w:r>
      <w:r>
        <w:rPr>
          <w:spacing w:val="-1"/>
        </w:rPr>
        <w:t xml:space="preserve"> </w:t>
      </w:r>
      <w:r>
        <w:t>(профилактика</w:t>
      </w:r>
      <w:r>
        <w:rPr>
          <w:spacing w:val="-2"/>
        </w:rPr>
        <w:t xml:space="preserve"> </w:t>
      </w:r>
      <w:r>
        <w:t>правонарушений)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4"/>
        <w:ind w:left="369" w:right="327" w:hanging="118"/>
        <w:jc w:val="left"/>
      </w:pPr>
      <w:r>
        <w:t>викторина</w:t>
      </w:r>
      <w:r>
        <w:rPr>
          <w:spacing w:val="-3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конституции»</w:t>
      </w:r>
      <w:r>
        <w:rPr>
          <w:spacing w:val="44"/>
        </w:rPr>
        <w:t xml:space="preserve"> </w:t>
      </w:r>
      <w:r>
        <w:t>(профилактика</w:t>
      </w:r>
      <w:r>
        <w:rPr>
          <w:spacing w:val="-2"/>
        </w:rPr>
        <w:t xml:space="preserve"> </w:t>
      </w:r>
      <w:r>
        <w:t>правонарушений)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9"/>
        <w:ind w:left="369" w:right="327" w:hanging="118"/>
        <w:jc w:val="left"/>
      </w:pPr>
      <w:r>
        <w:t>районная</w:t>
      </w:r>
      <w:r>
        <w:rPr>
          <w:spacing w:val="-2"/>
        </w:rPr>
        <w:t xml:space="preserve"> </w:t>
      </w:r>
      <w:r>
        <w:t>акция</w:t>
      </w:r>
      <w:r>
        <w:rPr>
          <w:spacing w:val="-1"/>
        </w:rPr>
        <w:t xml:space="preserve"> </w:t>
      </w:r>
      <w:r>
        <w:t>«Безопасные</w:t>
      </w:r>
      <w:r>
        <w:rPr>
          <w:spacing w:val="-2"/>
        </w:rPr>
        <w:t xml:space="preserve"> </w:t>
      </w:r>
      <w:r>
        <w:t>каникулы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правилам»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4"/>
        <w:ind w:left="369" w:right="327" w:hanging="118"/>
        <w:jc w:val="left"/>
      </w:pPr>
      <w:r>
        <w:t>игровая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«Территория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3"/>
        </w:rPr>
        <w:t xml:space="preserve"> </w:t>
      </w:r>
      <w:r>
        <w:t>(профилактика</w:t>
      </w:r>
      <w:r>
        <w:rPr>
          <w:spacing w:val="-3"/>
        </w:rPr>
        <w:t xml:space="preserve"> </w:t>
      </w:r>
      <w:r>
        <w:t>правонарушений)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4"/>
        <w:ind w:left="369" w:right="327" w:hanging="118"/>
        <w:jc w:val="left"/>
      </w:pPr>
      <w:r>
        <w:t>районная</w:t>
      </w:r>
      <w:r>
        <w:rPr>
          <w:spacing w:val="-2"/>
        </w:rPr>
        <w:t xml:space="preserve"> </w:t>
      </w:r>
      <w:r>
        <w:t>акция</w:t>
      </w:r>
      <w:r>
        <w:rPr>
          <w:spacing w:val="-2"/>
        </w:rPr>
        <w:t xml:space="preserve"> </w:t>
      </w:r>
      <w:r>
        <w:t>«Безопасные</w:t>
      </w:r>
      <w:r>
        <w:rPr>
          <w:spacing w:val="-2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«Здравствуй,</w:t>
      </w:r>
      <w:r>
        <w:rPr>
          <w:spacing w:val="-2"/>
        </w:rPr>
        <w:t xml:space="preserve"> </w:t>
      </w:r>
      <w:r>
        <w:t>лето».</w:t>
      </w:r>
    </w:p>
    <w:p>
      <w:pPr>
        <w:pStyle w:val="a3"/>
        <w:ind w:right="327"/>
        <w:rPr>
          <w:sz w:val="24"/>
          <w:szCs w:val="24"/>
        </w:rPr>
      </w:pPr>
    </w:p>
    <w:p>
      <w:pPr>
        <w:pStyle w:val="3"/>
        <w:ind w:left="851" w:right="-142" w:firstLine="283"/>
        <w:rPr>
          <w:rFonts w:ascii="Times New Roman" w:hAnsi="Times New Roman" w:cs="Times New Roman"/>
          <w:b/>
        </w:rPr>
      </w:pPr>
      <w:r>
        <w:rPr>
          <w:b/>
          <w:spacing w:val="-4"/>
        </w:rPr>
        <w:t xml:space="preserve">22. </w:t>
      </w:r>
      <w:r>
        <w:rPr>
          <w:rFonts w:ascii="Times New Roman" w:hAnsi="Times New Roman" w:cs="Times New Roman"/>
          <w:b/>
          <w:spacing w:val="-4"/>
        </w:rPr>
        <w:t>Анализ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развития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внебюджетной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деятельности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в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2022–2023</w:t>
      </w:r>
      <w:r>
        <w:rPr>
          <w:rFonts w:ascii="Times New Roman" w:hAnsi="Times New Roman" w:cs="Times New Roman"/>
          <w:b/>
          <w:spacing w:val="38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учебном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году</w:t>
      </w:r>
    </w:p>
    <w:p>
      <w:pPr>
        <w:pStyle w:val="a3"/>
        <w:ind w:right="-142"/>
        <w:rPr>
          <w:b/>
          <w:sz w:val="24"/>
          <w:szCs w:val="24"/>
        </w:rPr>
      </w:pPr>
    </w:p>
    <w:p>
      <w:pPr>
        <w:pStyle w:val="a3"/>
        <w:spacing w:before="1" w:line="276" w:lineRule="auto"/>
        <w:ind w:left="252" w:right="-142" w:firstLine="75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2022-2023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году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ДДТ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дополнительным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образовательным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программам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было 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открыты  4 группы, по 2 направленностям. За учебный год было заключено 157 Договора на оказание платных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>
      <w:pPr>
        <w:pStyle w:val="3"/>
        <w:spacing w:before="34"/>
        <w:ind w:left="961" w:righ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-4"/>
        </w:rPr>
        <w:t>Социально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4"/>
        </w:rPr>
        <w:t>–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4"/>
        </w:rPr>
        <w:t>педагогическая</w:t>
      </w:r>
      <w:r>
        <w:rPr>
          <w:rFonts w:ascii="Times New Roman" w:hAnsi="Times New Roman" w:cs="Times New Roman"/>
          <w:b/>
          <w:spacing w:val="-4"/>
        </w:rPr>
        <w:t>:</w:t>
      </w:r>
    </w:p>
    <w:p>
      <w:pPr>
        <w:pStyle w:val="a5"/>
        <w:widowControl w:val="0"/>
        <w:numPr>
          <w:ilvl w:val="0"/>
          <w:numId w:val="19"/>
        </w:numPr>
        <w:tabs>
          <w:tab w:val="left" w:pos="362"/>
        </w:tabs>
        <w:adjustRightInd/>
        <w:spacing w:before="34"/>
        <w:ind w:left="361" w:right="-142" w:hanging="110"/>
        <w:jc w:val="left"/>
      </w:pPr>
      <w:r>
        <w:rPr>
          <w:spacing w:val="-4"/>
        </w:rPr>
        <w:t>«Школа раннего развития</w:t>
      </w:r>
      <w:r>
        <w:rPr>
          <w:spacing w:val="-3"/>
        </w:rPr>
        <w:t>»</w:t>
      </w:r>
      <w:r>
        <w:rPr>
          <w:spacing w:val="-9"/>
        </w:rPr>
        <w:t xml:space="preserve"> </w:t>
      </w:r>
      <w:r>
        <w:rPr>
          <w:spacing w:val="-3"/>
        </w:rPr>
        <w:t>-</w:t>
      </w:r>
      <w:r>
        <w:rPr>
          <w:spacing w:val="-9"/>
        </w:rPr>
        <w:t xml:space="preserve"> </w:t>
      </w:r>
      <w:r>
        <w:rPr>
          <w:spacing w:val="-3"/>
        </w:rPr>
        <w:t>1</w:t>
      </w:r>
      <w:r>
        <w:rPr>
          <w:spacing w:val="-9"/>
        </w:rPr>
        <w:t xml:space="preserve"> </w:t>
      </w:r>
      <w:r>
        <w:rPr>
          <w:spacing w:val="-3"/>
        </w:rPr>
        <w:t>группа.</w:t>
      </w:r>
    </w:p>
    <w:p>
      <w:pPr>
        <w:pStyle w:val="a5"/>
        <w:widowControl w:val="0"/>
        <w:numPr>
          <w:ilvl w:val="0"/>
          <w:numId w:val="19"/>
        </w:numPr>
        <w:tabs>
          <w:tab w:val="left" w:pos="362"/>
        </w:tabs>
        <w:adjustRightInd/>
        <w:spacing w:before="34"/>
        <w:ind w:left="361" w:right="-142" w:hanging="110"/>
        <w:jc w:val="left"/>
      </w:pPr>
      <w:r>
        <w:rPr>
          <w:spacing w:val="-3"/>
        </w:rPr>
        <w:t>«Английский для маленьких»- 3 группы</w:t>
      </w:r>
    </w:p>
    <w:tbl>
      <w:tblPr>
        <w:tblStyle w:val="TableNormal"/>
        <w:tblW w:w="0" w:type="auto"/>
        <w:tblInd w:w="132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733"/>
      </w:tblGrid>
      <w:tr>
        <w:trPr>
          <w:trHeight w:val="616"/>
        </w:trPr>
        <w:tc>
          <w:tcPr>
            <w:tcW w:w="173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right="-142"/>
            </w:pPr>
          </w:p>
        </w:tc>
      </w:tr>
    </w:tbl>
    <w:p>
      <w:pPr>
        <w:pStyle w:val="a3"/>
        <w:spacing w:before="80"/>
        <w:ind w:left="1565" w:right="-142"/>
        <w:rPr>
          <w:rFonts w:ascii="Calibri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1823085</wp:posOffset>
                </wp:positionH>
                <wp:positionV relativeFrom="paragraph">
                  <wp:posOffset>71120</wp:posOffset>
                </wp:positionV>
                <wp:extent cx="4081145" cy="1312545"/>
                <wp:effectExtent l="13335" t="1270" r="1270" b="10160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1145" cy="1312545"/>
                          <a:chOff x="2871" y="112"/>
                          <a:chExt cx="6427" cy="2067"/>
                        </a:xfrm>
                      </wpg:grpSpPr>
                      <wps:wsp>
                        <wps:cNvPr id="65" name="AutoShape 120"/>
                        <wps:cNvSpPr>
                          <a:spLocks/>
                        </wps:cNvSpPr>
                        <wps:spPr bwMode="auto">
                          <a:xfrm>
                            <a:off x="2934" y="976"/>
                            <a:ext cx="5288" cy="759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T0 w 5288"/>
                              <a:gd name="T2" fmla="+- 0 1734 976"/>
                              <a:gd name="T3" fmla="*/ 1734 h 759"/>
                              <a:gd name="T4" fmla="+- 0 3994 2935"/>
                              <a:gd name="T5" fmla="*/ T4 w 5288"/>
                              <a:gd name="T6" fmla="+- 0 1734 976"/>
                              <a:gd name="T7" fmla="*/ 1734 h 759"/>
                              <a:gd name="T8" fmla="+- 0 4598 2935"/>
                              <a:gd name="T9" fmla="*/ T8 w 5288"/>
                              <a:gd name="T10" fmla="+- 0 1734 976"/>
                              <a:gd name="T11" fmla="*/ 1734 h 759"/>
                              <a:gd name="T12" fmla="+- 0 6106 2935"/>
                              <a:gd name="T13" fmla="*/ T12 w 5288"/>
                              <a:gd name="T14" fmla="+- 0 1734 976"/>
                              <a:gd name="T15" fmla="*/ 1734 h 759"/>
                              <a:gd name="T16" fmla="+- 0 2935 2935"/>
                              <a:gd name="T17" fmla="*/ T16 w 5288"/>
                              <a:gd name="T18" fmla="+- 0 1355 976"/>
                              <a:gd name="T19" fmla="*/ 1355 h 759"/>
                              <a:gd name="T20" fmla="+- 0 3994 2935"/>
                              <a:gd name="T21" fmla="*/ T20 w 5288"/>
                              <a:gd name="T22" fmla="+- 0 1355 976"/>
                              <a:gd name="T23" fmla="*/ 1355 h 759"/>
                              <a:gd name="T24" fmla="+- 0 4598 2935"/>
                              <a:gd name="T25" fmla="*/ T24 w 5288"/>
                              <a:gd name="T26" fmla="+- 0 1355 976"/>
                              <a:gd name="T27" fmla="*/ 1355 h 759"/>
                              <a:gd name="T28" fmla="+- 0 6106 2935"/>
                              <a:gd name="T29" fmla="*/ T28 w 5288"/>
                              <a:gd name="T30" fmla="+- 0 1355 976"/>
                              <a:gd name="T31" fmla="*/ 1355 h 759"/>
                              <a:gd name="T32" fmla="+- 0 2935 2935"/>
                              <a:gd name="T33" fmla="*/ T32 w 5288"/>
                              <a:gd name="T34" fmla="+- 0 976 976"/>
                              <a:gd name="T35" fmla="*/ 976 h 759"/>
                              <a:gd name="T36" fmla="+- 0 3994 2935"/>
                              <a:gd name="T37" fmla="*/ T36 w 5288"/>
                              <a:gd name="T38" fmla="+- 0 976 976"/>
                              <a:gd name="T39" fmla="*/ 976 h 759"/>
                              <a:gd name="T40" fmla="+- 0 4598 2935"/>
                              <a:gd name="T41" fmla="*/ T40 w 5288"/>
                              <a:gd name="T42" fmla="+- 0 976 976"/>
                              <a:gd name="T43" fmla="*/ 976 h 759"/>
                              <a:gd name="T44" fmla="+- 0 8222 2935"/>
                              <a:gd name="T45" fmla="*/ T44 w 5288"/>
                              <a:gd name="T46" fmla="+- 0 976 976"/>
                              <a:gd name="T47" fmla="*/ 976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288" h="759">
                                <a:moveTo>
                                  <a:pt x="0" y="758"/>
                                </a:moveTo>
                                <a:lnTo>
                                  <a:pt x="1059" y="758"/>
                                </a:lnTo>
                                <a:moveTo>
                                  <a:pt x="1663" y="758"/>
                                </a:moveTo>
                                <a:lnTo>
                                  <a:pt x="3171" y="758"/>
                                </a:lnTo>
                                <a:moveTo>
                                  <a:pt x="0" y="379"/>
                                </a:moveTo>
                                <a:lnTo>
                                  <a:pt x="1059" y="379"/>
                                </a:lnTo>
                                <a:moveTo>
                                  <a:pt x="1663" y="379"/>
                                </a:moveTo>
                                <a:lnTo>
                                  <a:pt x="3171" y="379"/>
                                </a:lnTo>
                                <a:moveTo>
                                  <a:pt x="0" y="0"/>
                                </a:moveTo>
                                <a:lnTo>
                                  <a:pt x="1059" y="0"/>
                                </a:lnTo>
                                <a:moveTo>
                                  <a:pt x="1663" y="0"/>
                                </a:moveTo>
                                <a:lnTo>
                                  <a:pt x="52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388" y="1993"/>
                            <a:ext cx="605" cy="122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993" y="716"/>
                            <a:ext cx="605" cy="1399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23"/>
                        <wps:cNvSpPr>
                          <a:spLocks/>
                        </wps:cNvSpPr>
                        <wps:spPr bwMode="auto">
                          <a:xfrm>
                            <a:off x="6710" y="1355"/>
                            <a:ext cx="1512" cy="380"/>
                          </a:xfrm>
                          <a:custGeom>
                            <a:avLst/>
                            <a:gdLst>
                              <a:gd name="T0" fmla="+- 0 6710 6710"/>
                              <a:gd name="T1" fmla="*/ T0 w 1512"/>
                              <a:gd name="T2" fmla="+- 0 1734 1355"/>
                              <a:gd name="T3" fmla="*/ 1734 h 380"/>
                              <a:gd name="T4" fmla="+- 0 8222 6710"/>
                              <a:gd name="T5" fmla="*/ T4 w 1512"/>
                              <a:gd name="T6" fmla="+- 0 1734 1355"/>
                              <a:gd name="T7" fmla="*/ 1734 h 380"/>
                              <a:gd name="T8" fmla="+- 0 6710 6710"/>
                              <a:gd name="T9" fmla="*/ T8 w 1512"/>
                              <a:gd name="T10" fmla="+- 0 1355 1355"/>
                              <a:gd name="T11" fmla="*/ 1355 h 380"/>
                              <a:gd name="T12" fmla="+- 0 8222 6710"/>
                              <a:gd name="T13" fmla="*/ T12 w 1512"/>
                              <a:gd name="T14" fmla="+- 0 1355 1355"/>
                              <a:gd name="T15" fmla="*/ 1355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12" h="380">
                                <a:moveTo>
                                  <a:pt x="0" y="379"/>
                                </a:moveTo>
                                <a:lnTo>
                                  <a:pt x="1512" y="379"/>
                                </a:lnTo>
                                <a:moveTo>
                                  <a:pt x="0" y="0"/>
                                </a:moveTo>
                                <a:lnTo>
                                  <a:pt x="151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500" y="2022"/>
                            <a:ext cx="605" cy="9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6105" y="990"/>
                            <a:ext cx="605" cy="1126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126"/>
                        <wps:cNvSpPr>
                          <a:spLocks/>
                        </wps:cNvSpPr>
                        <wps:spPr bwMode="auto">
                          <a:xfrm>
                            <a:off x="2934" y="596"/>
                            <a:ext cx="6344" cy="1138"/>
                          </a:xfrm>
                          <a:custGeom>
                            <a:avLst/>
                            <a:gdLst>
                              <a:gd name="T0" fmla="+- 0 8827 2935"/>
                              <a:gd name="T1" fmla="*/ T0 w 6344"/>
                              <a:gd name="T2" fmla="+- 0 1734 597"/>
                              <a:gd name="T3" fmla="*/ 1734 h 1138"/>
                              <a:gd name="T4" fmla="+- 0 9278 2935"/>
                              <a:gd name="T5" fmla="*/ T4 w 6344"/>
                              <a:gd name="T6" fmla="+- 0 1734 597"/>
                              <a:gd name="T7" fmla="*/ 1734 h 1138"/>
                              <a:gd name="T8" fmla="+- 0 8827 2935"/>
                              <a:gd name="T9" fmla="*/ T8 w 6344"/>
                              <a:gd name="T10" fmla="+- 0 1355 597"/>
                              <a:gd name="T11" fmla="*/ 1355 h 1138"/>
                              <a:gd name="T12" fmla="+- 0 9278 2935"/>
                              <a:gd name="T13" fmla="*/ T12 w 6344"/>
                              <a:gd name="T14" fmla="+- 0 1355 597"/>
                              <a:gd name="T15" fmla="*/ 1355 h 1138"/>
                              <a:gd name="T16" fmla="+- 0 8827 2935"/>
                              <a:gd name="T17" fmla="*/ T16 w 6344"/>
                              <a:gd name="T18" fmla="+- 0 976 597"/>
                              <a:gd name="T19" fmla="*/ 976 h 1138"/>
                              <a:gd name="T20" fmla="+- 0 9278 2935"/>
                              <a:gd name="T21" fmla="*/ T20 w 6344"/>
                              <a:gd name="T22" fmla="+- 0 976 597"/>
                              <a:gd name="T23" fmla="*/ 976 h 1138"/>
                              <a:gd name="T24" fmla="+- 0 2935 2935"/>
                              <a:gd name="T25" fmla="*/ T24 w 6344"/>
                              <a:gd name="T26" fmla="+- 0 597 597"/>
                              <a:gd name="T27" fmla="*/ 597 h 1138"/>
                              <a:gd name="T28" fmla="+- 0 8222 2935"/>
                              <a:gd name="T29" fmla="*/ T28 w 6344"/>
                              <a:gd name="T30" fmla="+- 0 597 597"/>
                              <a:gd name="T31" fmla="*/ 597 h 1138"/>
                              <a:gd name="T32" fmla="+- 0 8827 2935"/>
                              <a:gd name="T33" fmla="*/ T32 w 6344"/>
                              <a:gd name="T34" fmla="+- 0 597 597"/>
                              <a:gd name="T35" fmla="*/ 597 h 1138"/>
                              <a:gd name="T36" fmla="+- 0 9278 2935"/>
                              <a:gd name="T37" fmla="*/ T36 w 6344"/>
                              <a:gd name="T38" fmla="+- 0 597 597"/>
                              <a:gd name="T39" fmla="*/ 597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44" h="1138">
                                <a:moveTo>
                                  <a:pt x="5892" y="1137"/>
                                </a:moveTo>
                                <a:lnTo>
                                  <a:pt x="6343" y="1137"/>
                                </a:lnTo>
                                <a:moveTo>
                                  <a:pt x="5892" y="758"/>
                                </a:moveTo>
                                <a:lnTo>
                                  <a:pt x="6343" y="758"/>
                                </a:lnTo>
                                <a:moveTo>
                                  <a:pt x="5892" y="379"/>
                                </a:moveTo>
                                <a:lnTo>
                                  <a:pt x="6343" y="379"/>
                                </a:lnTo>
                                <a:moveTo>
                                  <a:pt x="0" y="0"/>
                                </a:moveTo>
                                <a:lnTo>
                                  <a:pt x="5287" y="0"/>
                                </a:lnTo>
                                <a:moveTo>
                                  <a:pt x="5892" y="0"/>
                                </a:moveTo>
                                <a:lnTo>
                                  <a:pt x="63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617" y="1993"/>
                            <a:ext cx="605" cy="122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8222" y="390"/>
                            <a:ext cx="605" cy="1726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2935" y="21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130"/>
                        <wps:cNvSpPr>
                          <a:spLocks/>
                        </wps:cNvSpPr>
                        <wps:spPr bwMode="auto">
                          <a:xfrm>
                            <a:off x="2871" y="596"/>
                            <a:ext cx="64" cy="1519"/>
                          </a:xfrm>
                          <a:custGeom>
                            <a:avLst/>
                            <a:gdLst>
                              <a:gd name="T0" fmla="+- 0 2871 2871"/>
                              <a:gd name="T1" fmla="*/ T0 w 64"/>
                              <a:gd name="T2" fmla="+- 0 2115 597"/>
                              <a:gd name="T3" fmla="*/ 2115 h 1519"/>
                              <a:gd name="T4" fmla="+- 0 2935 2871"/>
                              <a:gd name="T5" fmla="*/ T4 w 64"/>
                              <a:gd name="T6" fmla="+- 0 2115 597"/>
                              <a:gd name="T7" fmla="*/ 2115 h 1519"/>
                              <a:gd name="T8" fmla="+- 0 2871 2871"/>
                              <a:gd name="T9" fmla="*/ T8 w 64"/>
                              <a:gd name="T10" fmla="+- 0 1734 597"/>
                              <a:gd name="T11" fmla="*/ 1734 h 1519"/>
                              <a:gd name="T12" fmla="+- 0 2935 2871"/>
                              <a:gd name="T13" fmla="*/ T12 w 64"/>
                              <a:gd name="T14" fmla="+- 0 1734 597"/>
                              <a:gd name="T15" fmla="*/ 1734 h 1519"/>
                              <a:gd name="T16" fmla="+- 0 2871 2871"/>
                              <a:gd name="T17" fmla="*/ T16 w 64"/>
                              <a:gd name="T18" fmla="+- 0 1355 597"/>
                              <a:gd name="T19" fmla="*/ 1355 h 1519"/>
                              <a:gd name="T20" fmla="+- 0 2935 2871"/>
                              <a:gd name="T21" fmla="*/ T20 w 64"/>
                              <a:gd name="T22" fmla="+- 0 1355 597"/>
                              <a:gd name="T23" fmla="*/ 1355 h 1519"/>
                              <a:gd name="T24" fmla="+- 0 2871 2871"/>
                              <a:gd name="T25" fmla="*/ T24 w 64"/>
                              <a:gd name="T26" fmla="+- 0 976 597"/>
                              <a:gd name="T27" fmla="*/ 976 h 1519"/>
                              <a:gd name="T28" fmla="+- 0 2935 2871"/>
                              <a:gd name="T29" fmla="*/ T28 w 64"/>
                              <a:gd name="T30" fmla="+- 0 976 597"/>
                              <a:gd name="T31" fmla="*/ 976 h 1519"/>
                              <a:gd name="T32" fmla="+- 0 2871 2871"/>
                              <a:gd name="T33" fmla="*/ T32 w 64"/>
                              <a:gd name="T34" fmla="+- 0 597 597"/>
                              <a:gd name="T35" fmla="*/ 597 h 1519"/>
                              <a:gd name="T36" fmla="+- 0 2935 2871"/>
                              <a:gd name="T37" fmla="*/ T36 w 64"/>
                              <a:gd name="T38" fmla="+- 0 597 597"/>
                              <a:gd name="T39" fmla="*/ 597 h 1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1519">
                                <a:moveTo>
                                  <a:pt x="0" y="1518"/>
                                </a:moveTo>
                                <a:lnTo>
                                  <a:pt x="64" y="1518"/>
                                </a:lnTo>
                                <a:moveTo>
                                  <a:pt x="0" y="1137"/>
                                </a:moveTo>
                                <a:lnTo>
                                  <a:pt x="64" y="1137"/>
                                </a:lnTo>
                                <a:moveTo>
                                  <a:pt x="0" y="758"/>
                                </a:moveTo>
                                <a:lnTo>
                                  <a:pt x="64" y="758"/>
                                </a:lnTo>
                                <a:moveTo>
                                  <a:pt x="0" y="379"/>
                                </a:moveTo>
                                <a:lnTo>
                                  <a:pt x="64" y="379"/>
                                </a:lnTo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131"/>
                        <wps:cNvSpPr>
                          <a:spLocks/>
                        </wps:cNvSpPr>
                        <wps:spPr bwMode="auto">
                          <a:xfrm>
                            <a:off x="2934" y="2115"/>
                            <a:ext cx="6344" cy="64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T0 w 6344"/>
                              <a:gd name="T2" fmla="+- 0 2115 2115"/>
                              <a:gd name="T3" fmla="*/ 2115 h 64"/>
                              <a:gd name="T4" fmla="+- 0 9278 2935"/>
                              <a:gd name="T5" fmla="*/ T4 w 6344"/>
                              <a:gd name="T6" fmla="+- 0 2115 2115"/>
                              <a:gd name="T7" fmla="*/ 2115 h 64"/>
                              <a:gd name="T8" fmla="+- 0 2935 2935"/>
                              <a:gd name="T9" fmla="*/ T8 w 6344"/>
                              <a:gd name="T10" fmla="+- 0 2115 2115"/>
                              <a:gd name="T11" fmla="*/ 2115 h 64"/>
                              <a:gd name="T12" fmla="+- 0 2935 2935"/>
                              <a:gd name="T13" fmla="*/ T12 w 6344"/>
                              <a:gd name="T14" fmla="+- 0 2179 2115"/>
                              <a:gd name="T15" fmla="*/ 2179 h 64"/>
                              <a:gd name="T16" fmla="+- 0 5050 2935"/>
                              <a:gd name="T17" fmla="*/ T16 w 6344"/>
                              <a:gd name="T18" fmla="+- 0 2115 2115"/>
                              <a:gd name="T19" fmla="*/ 2115 h 64"/>
                              <a:gd name="T20" fmla="+- 0 5050 2935"/>
                              <a:gd name="T21" fmla="*/ T20 w 6344"/>
                              <a:gd name="T22" fmla="+- 0 2179 2115"/>
                              <a:gd name="T23" fmla="*/ 2179 h 64"/>
                              <a:gd name="T24" fmla="+- 0 7162 2935"/>
                              <a:gd name="T25" fmla="*/ T24 w 6344"/>
                              <a:gd name="T26" fmla="+- 0 2115 2115"/>
                              <a:gd name="T27" fmla="*/ 2115 h 64"/>
                              <a:gd name="T28" fmla="+- 0 7162 2935"/>
                              <a:gd name="T29" fmla="*/ T28 w 6344"/>
                              <a:gd name="T30" fmla="+- 0 2179 2115"/>
                              <a:gd name="T31" fmla="*/ 2179 h 64"/>
                              <a:gd name="T32" fmla="+- 0 9278 2935"/>
                              <a:gd name="T33" fmla="*/ T32 w 6344"/>
                              <a:gd name="T34" fmla="+- 0 2115 2115"/>
                              <a:gd name="T35" fmla="*/ 2115 h 64"/>
                              <a:gd name="T36" fmla="+- 0 9278 2935"/>
                              <a:gd name="T37" fmla="*/ T36 w 6344"/>
                              <a:gd name="T38" fmla="+- 0 2179 2115"/>
                              <a:gd name="T39" fmla="*/ 2179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44" h="64">
                                <a:moveTo>
                                  <a:pt x="0" y="0"/>
                                </a:moveTo>
                                <a:lnTo>
                                  <a:pt x="6343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64"/>
                                </a:lnTo>
                                <a:moveTo>
                                  <a:pt x="2115" y="0"/>
                                </a:moveTo>
                                <a:lnTo>
                                  <a:pt x="2115" y="64"/>
                                </a:lnTo>
                                <a:moveTo>
                                  <a:pt x="4227" y="0"/>
                                </a:moveTo>
                                <a:lnTo>
                                  <a:pt x="4227" y="64"/>
                                </a:lnTo>
                                <a:moveTo>
                                  <a:pt x="6343" y="0"/>
                                </a:moveTo>
                                <a:lnTo>
                                  <a:pt x="634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871" y="112"/>
                            <a:ext cx="6427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5499"/>
                                  <w:tab w:val="left" w:pos="6406"/>
                                </w:tabs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strike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trike/>
                                  <w:sz w:val="20"/>
                                </w:rPr>
                                <w:tab/>
                                <w:t>127</w:t>
                              </w:r>
                              <w:r>
                                <w:rPr>
                                  <w:rFonts w:ascii="Calibri"/>
                                  <w:strike/>
                                  <w:sz w:val="20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30"/>
                                <w:ind w:left="127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157</w:t>
                              </w:r>
                            </w:p>
                            <w:p>
                              <w:pPr>
                                <w:spacing w:before="29"/>
                                <w:ind w:left="338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3588" y="1657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702" y="1691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817" y="1657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4" o:spid="_x0000_s1048" style="position:absolute;left:0;text-align:left;margin-left:143.55pt;margin-top:5.6pt;width:321.35pt;height:103.35pt;z-index:251663360;mso-position-horizontal-relative:page" coordorigin="2871,112" coordsize="6427,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oqGA4AAMRpAAAOAAAAZHJzL2Uyb0RvYy54bWzsXetu28oR/l+g70DoZwvH4k0UhTgHiWUH&#10;BdL2oEd9AFqSJaGSqJJy7LQoUKCP0BfpG/QVznmjzszeyR1ZvsSoEyaALZvD5ceZnd39Pg7Xb3+4&#10;26yDz/OqXpXbs174pt8L5ttpOVttF2e9P08uT4a9oN4X21mxLrfzs96Xed374d2vf/X2djeaR+Wy&#10;XM/mVQCNbOvR7e6st9zvd6PT03q6nG+K+k25m2/h4HVZbYo9/FgtTmdVcQutb9anUb8/OL0tq9mu&#10;KqfzuobfjsXB3jtq//p6Pt3/8fq6nu+D9VkPsO3pa0Vfr/Dr6bu3xWhRFbvlaiphFI9AsSlWW7io&#10;bmpc7Ivgplq1mtqsplVZl9f7N9Nyc1peX6+mc7oHuJuw37ibj1V5s6N7WYxuFzvtJnBtw0+Pbnb6&#10;h88/VsFqdtYbJL1gW2wgRj//+5d//vKvn/8L//8TwK/BR7e7xQhMP1a7n3Y/VuJG4eOncvqXGg6f&#10;No/jzwthHFzd/r6cQbPFzb4kH91dVxtsAu4+uKNQfNGhmN/tgyn8MukPwzBJe8EUjoVxGKXwAwVr&#10;uoSI4nnRMAt7AR4OI3XoQp4+SKJMnBv1BxkePS1G4rqEVWLDG4N+VxvX1k9z7U/LYjeniNXoL+Va&#10;uA/h2vfgA7IJwog6H14fDJVXa9ul1hE0q8Hz9zozymOIIzglzwbCKcqjaTSEXER3ZmnueKQYTW/q&#10;/cd5SVEpPn+q9+TpxQw+UaxnEv4EUuh6s4YM+e1J0A/gYil9EVdaaDOIizD7zWkw6Qe3AV1cNqra&#10;ipQRtRVmcRJo0KapWFlBU2SzDCR+SDZ9QbhnC1ec54kXF8TB4EoYXANldBAXdC/dFI8LPG7hStJ8&#10;6MWVKzP015DBFbrO5xwW2s7nkUHO2NAGYX/ghRbaAZiEEQfOjQALzo7AAXBuDPh+ZkdhEg44cG4Y&#10;wjhNfV0ttMNARt6+Bolre47tbJEdiEnEpoEbCA5cZMfhADg3DmyPi+xATCIuFyI3ECw4Ow4HwLlx&#10;YPtcZAdiEnEJEbuB4MDFdhx4cLEbB7bPxXYgJjGXEDgMW6kPI5uvy8V2GNDG2+NiNwpsj4vtMExi&#10;Lh1iNwwcNDsILLTEjQHb3xI7CJOES4bEDQIDLbFDwENzIzCMosg7wuEqQw/lk4RLhcQNAgfNDoED&#10;DRYgekItlmqOnd5t5SQLn4ICV819WiTtyhoXORPwG0zZk1jO2GCFMzJjDHeCxmrBc9gY4ovGMF+I&#10;5dFha5wHyJyWYXAz95iDH8hcLTUOm+NYieYwyh0DBkcvMj/uTnE8QXMYCY5pHTOczI+7Vcw6Mj/u&#10;VjET0Bw68TFgsHeSuXOrwv+y51TAcpr8puoFwG+u8BLFaFfsscOpj8HtWU+sBpdiMYgHNuXn+aQk&#10;k71ZlWfpUKI0x9db2y7sw2oSERpTZWBO2VGT4WAgPGtMjYk6SZjGoVzbG1NlYE4RpjAAwdXjTHnf&#10;HFdnyKsroMZUGZhTGkCNqTFRJzWAGlNlYE6xgdKqH8Jnjir7BkxlqA6bExoglaExUKcIQwi16KHK&#10;UBwGDNgviBnpDoL9yuIC2/JytV5TH1pvsdsM4lQMT3W5Xs3wIPaYulpcna+r4HMBLHuY43/Zaxyz&#10;XVXvx0W9FHZ0SPRPoLnbGV1lOS9mF/LzvlitxWdAtaZhD7iM7MfIaohf/z3v5xfDi2FykkSDi5Ok&#10;Px6fvL88T04Gl2GWjuPx+fk4/AcOqWEyWq5ms/kWYSuuHybHET6pOgiWrtm+c3uOFy7pX9sLpy4M&#10;8j7ci/pOdwcMVbA9QU+vytkXYH5VKcQLEFvgw7Ks/tYLbkG4OOvVf70pqnkvWP9uC/Q1DxOclPf0&#10;Q5JmuFyt7CNX9pFiO4Wmznr7Hkw++PF8L9SRm121WizhSiFNR9sSqev1Cpkh4ROo5A/AoF+KSsMs&#10;LKj0n2DUg/lyPQcqTeO6n0oH2/J8CXbz91VV3mL/Ah+JecA5Qfn8XoYdx8ijYcgJ85yG8GKkKPag&#10;D4M1CRYRKRLQb5XWgX0fGXaAH856OGSTXxXbxmyUJpRRbHqlH/IPYzUxOf1PpIhO2cNJE0ZJ/0OU&#10;n1wOhtlJcpmkJ3nWH570w/xDPugneTK+dJPm02o7f3rS4BiSpzB9H77JPv1rZw8Mm6s96IXr1QYG&#10;Gm1UjLhxQ+c8wldJpr53yaZ1U0a3gnmjnWzUtZ3cgRlA6FbPn2yYY7S6CBtylsk1oEOypzx7sl2M&#10;s7FeNHbJRguILtl2X0ckhlmlLRLTDONPNjUTa/n46ClskKGWiFMYKGFiCaamsDBFYRDnsHio1osq&#10;reyVoZq3LFJr1Fho3JI+8GoBXZKWeMbMkQRQEaCLN4xcQYAkQ4PatAWjhObwUleUN8DLxKQI+IDB&#10;LK4bm6Ae4APmygEsMBhCdVs8MFeRYT1mSzKkE/uANXViVDt9LnOFYrRaBh6fNYRi1mkeodiLzlVl&#10;EJgfnR0EstLoYGXz7SkpcFMgkUh28xhGT84OgNFjDHF5ZfigzT8NTzXHXb4oGnI4tTIwp9hNqnHC&#10;HFX2kqnSmAINKsOOgHYEtCep6asjoDAGt9fE8iG59cT2662J07QvZu+oL2imh4DmBAjGFDV3K3LZ&#10;8c+Of74asSeDft7ONVqx+pfEz84/4RElrENg6spzSX7UQtnwzxAekuJa/CskW8c/O7HnpZRVfODS&#10;5p/Utf3J9nj+qYuU0ryp6sQJ8AOSUEN4TO2m1dR6MvEA/jkcRpn3wW+Lfw7w6vfzzzSnZ3E2sfTQ&#10;z1DegG3mcp88yvzlQDb1If7pA+bhnx5gHvrpA+byT9ZjLf7pA+bjnx5kPvrpg9bgn6zTPPzTi86N&#10;ATFLHzo7BpJ+etG5YWA9F9qBEJVKXnRuILCAwAfOjoMoMvBhaxQqsZ7Dh+9aoxCFSj5ssNiUZlQY&#10;x2Bz6pQOYHPDwFbbeOqUvNjcMIDPfH7DmlB9o2izDLx+c4PAFo54ypR82BplSgw2p0qJx9aoUmL7&#10;m6dKyYvNDQOHzU6GA9jcILD9zVOm5MXmhoHDZueCi+2b1InY2h8cYWChOoEqRjFtfm8VN09W0KgT&#10;ooJGg4JPQkuHOQyC4GWwUPU4nOoFrYlHV5at0sXMObJEQ7Vryl2MiTpJmOpmjakyMKc0Wr1f89Ot&#10;GlOuVaE9KCnPXFPZy2v7i07aqqR26X0taojKUFwQot6VsUBRSVfG8prKWDIYRtrKBg0pfrL17MpG&#10;NpATRlfGYr1v5n2Pql371ZWxvKpkg3m4nWykLrxQsiGFoHVDzMuIWScj4ruQXbIFr7pAMwNGKZKN&#10;KgZDIMlAR2SenW/Fy6NATeTLo3peowq0yZcdvCjqVGeKU/D8Y99/FIJ9FIaN0hZYuKKwqJaPzJOx&#10;NRQKHqrM1PWVWJPclURvF42SaO2fR1c6I3vFeL9cUXEGXaYlfYNsYzru872fq15abkvfkDgkfKea&#10;wasu+kjhG1+QDugtabgRW4Z29D4svBIvedsmrtaHyeQT1GzZm2xAUJPw7cZckUlofeiHBixbZRKy&#10;d0uNdxUmDpYt8x2A5epLrLdsgYmKrtreakre+C4zaFHNG3QlbzTy+6shebMO80neLZeFrvepBs2H&#10;zfa+LFTzxRLqcG0VmPWaT/BuY3NDwIrxdgiUGO/pZw3Bm/WbT/BuYWvI3Rw2R+8+hM0NA+s3n+Dd&#10;xuYGgZPi7TyQUrzPa24QeK/ZURBv5bYzoSF2M8gcsZtH1hC7WZ/5xO6Wzxov5HJysp0GUk72+Kzx&#10;Ri7rM5/U3UbmBoBDZrvfRdYJ3Ti/waLS9wItJjvq4t/Oq6VPF7phLEKZGzu2T+YWEi8cVk/gOZUX&#10;8p/UcGOpVGBzhtCDZZNHyOaySWN5uEkjg5tLqjOkYi5aNIbqsDnBxmgUcHNcneE0aAzVYXOC3aAi&#10;HOaosneaU2biYCdrw4ZQnaz9yt7OhD2HPETqwNuZius9/B0WmHJFXuMCXyy0dWmeLiIS6xPIpacy&#10;qaM3OoKnVK353cOlDGj/KyyStbTXV3DPooJB1GA8YwURXdKHy15FsrjcJYxYD4HTmgzIXsMILuXx&#10;V4NNscAcOsUi85IpDzQfmfKBcyMQhVke+LwGndLUmpDV0kOzG2wq7adiV62m33xsygeuEQak7V5w&#10;dhxYzzXoFAvOR6c84BqEivWcw6hYz0VuHLJw4N/dxcenfOBcRkU+8XnOKSHiPefGgQdnx0FSKg+4&#10;BqliPefQKtZzDVbFl+nY6o7Y6Mg3ujV4Fes5Z6sj1nMNYsWDs0clsdWRF5wbCN5zdiAcz3XcquNW&#10;QF5gzwb4CltjVPdsrEO9ENkVzN08t1KLfZYTqOIhZagogznhIRRDsC+9GuIaowEPCZ26qrmaOkVc&#10;VRve22QS4Yh5RJPa8N4mwcOisOo+lNqw0WTHrTpupba7eT0732SQR+Ih1QSJzofyDt6bbu7FEezv&#10;4AA+QsWx52vtyoFCrBB+YHFND3E09dL77mZPfQVRP0hUmz/pX0D+fvPbQYl3OuUOV91mPXLfr8bO&#10;WPu7qzvau1rX8jxwryyc2Gk3LJzb1QdRfgG/eW2vJmew2G2NEM0NRF5mhIhTtUnWIJWPQdUQESG/&#10;wwfdUaJKqJU688CXlPWAoMYD/YtuhOi286KaIz1C6Cqk73uEAJrbGiFIr7QKIV9mhEizviiJDAe5&#10;rATpRghcs7E7/z14S8luDYEv5UOvOrThnx4hQHWGpSzmwXc9RMDmQe0hornlwssMEdlQvaLQLSLg&#10;b8N8jV1nuyHiQUOEfpL5/zpEAEGiPxVEI578s0b4t4jsn6m81vzxpXf/AwAA//8DAFBLAwQUAAYA&#10;CAAAACEAE/LQteAAAAAKAQAADwAAAGRycy9kb3ducmV2LnhtbEyPQUvDQBCF74L/YZmCN7vZiLZJ&#10;symlqKci2AribZpMk9Dsbshuk/TfO57scXgfb76XrSfTioF63zirQc0jEGQLVza20vB1eHtcgvAB&#10;bYmts6ThSh7W+f1dhmnpRvtJwz5UgkusT1FDHUKXSumLmgz6uevIcnZyvcHAZ1/JsseRy00r4yh6&#10;kQYbyx9q7GhbU3HeX4yG9xHHzZN6HXbn0/b6c3j++N4p0vphNm1WIAJN4R+GP31Wh5ydju5iSy9a&#10;DfFyoRjlQMUgGEjihLccOVGLBGSeydsJ+S8AAAD//wMAUEsBAi0AFAAGAAgAAAAhALaDOJL+AAAA&#10;4QEAABMAAAAAAAAAAAAAAAAAAAAAAFtDb250ZW50X1R5cGVzXS54bWxQSwECLQAUAAYACAAAACEA&#10;OP0h/9YAAACUAQAACwAAAAAAAAAAAAAAAAAvAQAAX3JlbHMvLnJlbHNQSwECLQAUAAYACAAAACEA&#10;e9RqKhgOAADEaQAADgAAAAAAAAAAAAAAAAAuAgAAZHJzL2Uyb0RvYy54bWxQSwECLQAUAAYACAAA&#10;ACEAE/LQteAAAAAKAQAADwAAAAAAAAAAAAAAAAByEAAAZHJzL2Rvd25yZXYueG1sUEsFBgAAAAAE&#10;AAQA8wAAAH8RAAAAAA==&#10;">
                <v:shape id="AutoShape 120" o:spid="_x0000_s1049" style="position:absolute;left:2934;top:976;width:5288;height:759;visibility:visible;mso-wrap-style:square;v-text-anchor:top" coordsize="5288,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uBQ8YA&#10;AADbAAAADwAAAGRycy9kb3ducmV2LnhtbESP3WrCQBSE74W+w3IKvRHdWFA0dQ21IIZAqX+Il4fs&#10;aRKaPRuyW5O8fbdQ6OUwM98w66Q3tbhT6yrLCmbTCARxbnXFhYLLeTdZgnAeWWNtmRQM5CDZPIzW&#10;GGvb8ZHuJ1+IAGEXo4LS+yaW0uUlGXRT2xAH79O2Bn2QbSF1i12Am1o+R9FCGqw4LJTY0FtJ+dfp&#10;2yhYbnX3sb+9j7PVoclu18uQRrtKqafH/vUFhKfe/4f/2qlWsJjD75fwA+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8uBQ8YAAADbAAAADwAAAAAAAAAAAAAAAACYAgAAZHJz&#10;L2Rvd25yZXYueG1sUEsFBgAAAAAEAAQA9QAAAIsDAAAAAA==&#10;" path="m,758r1059,m1663,758r1508,m,379r1059,m1663,379r1508,m,l1059,t604,l5287,e" filled="f" strokecolor="#898989" strokeweight=".5pt">
                  <v:path arrowok="t" o:connecttype="custom" o:connectlocs="0,1734;1059,1734;1663,1734;3171,1734;0,1355;1059,1355;1663,1355;3171,1355;0,976;1059,976;1663,976;5287,976" o:connectangles="0,0,0,0,0,0,0,0,0,0,0,0"/>
                </v:shape>
                <v:rect id="Rectangle 121" o:spid="_x0000_s1050" style="position:absolute;left:3388;top:1993;width:605;height: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cocQA&#10;AADbAAAADwAAAGRycy9kb3ducmV2LnhtbESPzWrDMBCE74W8g9hCb7XcHuziWDZJIJAcWmj+zou1&#10;tUytlbHUxMnTR4VCj8PMfMOU9WR7cabRd44VvCQpCOLG6Y5bBYf9+vkNhA/IGnvHpOBKHupq9lBi&#10;od2FP+m8C62IEPYFKjAhDIWUvjFk0SduII7elxsthijHVuoRLxFue/mappm02HFcMDjQylDzvfux&#10;Ctbth8z4mC+372Z57Re3fH865ko9PU6LOYhAU/gP/7U3WkGWwe+X+ANk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VXKHEAAAA2wAAAA8AAAAAAAAAAAAAAAAAmAIAAGRycy9k&#10;b3ducmV2LnhtbFBLBQYAAAAABAAEAPUAAACJAwAAAAA=&#10;" fillcolor="#5b9bd5" stroked="f"/>
                <v:rect id="Rectangle 122" o:spid="_x0000_s1051" style="position:absolute;left:3993;top:716;width:605;height:1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iJcMQA&#10;AADbAAAADwAAAGRycy9kb3ducmV2LnhtbESPzWrDMBCE74W8g9hAb43UUNLgWjYlaSHkEKhjcl6s&#10;9Q+1VsZSE7dPXwUCOQ4z8w2T5pPtxZlG3znW8LxQIIgrZzpuNJTHz6c1CB+QDfaOScMveciz2UOK&#10;iXEX/qJzERoRIewT1NCGMCRS+qoli37hBuLo1W60GKIcG2lGvES47eVSqZW02HFcaHGgTUvVd/Fj&#10;NexePG/LLdX+Q+3/DqeTGg6m1PpxPr2/gQg0hXv41t4ZDatXuH6JP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iXDEAAAA2wAAAA8AAAAAAAAAAAAAAAAAmAIAAGRycy9k&#10;b3ducmV2LnhtbFBLBQYAAAAABAAEAPUAAACJAwAAAAA=&#10;" fillcolor="#ed7d31" stroked="f"/>
                <v:shape id="AutoShape 123" o:spid="_x0000_s1052" style="position:absolute;left:6710;top:1355;width:1512;height:380;visibility:visible;mso-wrap-style:square;v-text-anchor:top" coordsize="1512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HpMEA&#10;AADbAAAADwAAAGRycy9kb3ducmV2LnhtbERPTWvCQBC9C/0PyxR6Ed3Yg0p0FRFLvZWqKN6G7DQJ&#10;zc6G3TGm/fXdQ8Hj430v171rVEch1p4NTMYZKOLC25pLA6fj22gOKgqyxcYzGfihCOvV02CJufV3&#10;/qTuIKVKIRxzNFCJtLnWsajIYRz7ljhxXz44lARDqW3Aewp3jX7Nsql2WHNqqLClbUXF9+HmDGzC&#10;dYaNDG/yW19k/3782O7OnTEvz/1mAUqol4f43723BqZpbPqSfo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GB6TBAAAA2wAAAA8AAAAAAAAAAAAAAAAAmAIAAGRycy9kb3du&#10;cmV2LnhtbFBLBQYAAAAABAAEAPUAAACGAwAAAAA=&#10;" path="m,379r1512,m,l1512,e" filled="f" strokecolor="#898989" strokeweight=".5pt">
                  <v:path arrowok="t" o:connecttype="custom" o:connectlocs="0,1734;1512,1734;0,1355;1512,1355" o:connectangles="0,0,0,0"/>
                </v:shape>
                <v:rect id="Rectangle 124" o:spid="_x0000_s1053" style="position:absolute;left:5500;top:2022;width:605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08QA&#10;AADbAAAADwAAAGRycy9kb3ducmV2LnhtbESPQWvCQBSE74L/YXlCb7qph0RTV1FBaA8taNTzI/ua&#10;Dc2+Ddmtxv76riB4HGbmG2ax6m0jLtT52rGC10kCgrh0uuZKwbHYjWcgfEDW2DgmBTfysFoOBwvM&#10;tbvyni6HUIkIYZ+jAhNCm0vpS0MW/cS1xNH7dp3FEGVXSd3hNcJtI6dJkkqLNccFgy1tDZU/h1+r&#10;YFd9yZRP2ebj02xuzfovK86nTKmXUb9+AxGoD8/wo/2uFaRz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KyNPEAAAA2wAAAA8AAAAAAAAAAAAAAAAAmAIAAGRycy9k&#10;b3ducmV2LnhtbFBLBQYAAAAABAAEAPUAAACJAwAAAAA=&#10;" fillcolor="#5b9bd5" stroked="f"/>
                <v:rect id="Rectangle 125" o:spid="_x0000_s1054" style="position:absolute;left:6105;top:990;width:605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iH2b4A&#10;AADbAAAADwAAAGRycy9kb3ducmV2LnhtbERPy4rCMBTdD/gP4QruxkQRHapRxAeIC0GnuL4017bY&#10;3JQmavXrzUJweTjv2aK1lbhT40vHGgZ9BYI4c6bkXEP6v/39A+EDssHKMWl4kofFvPMzw8S4Bx/p&#10;fgq5iCHsE9RQhFAnUvqsIIu+72riyF1cYzFE2OTSNPiI4baSQ6XG0mLJsaHAmlYFZdfTzWrYjTyv&#10;0zVd/EbtX4fzWdUHk2rd67bLKYhAbfiKP+6d0TCJ6+OX+APk/A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/Yh9m+AAAA2wAAAA8AAAAAAAAAAAAAAAAAmAIAAGRycy9kb3ducmV2&#10;LnhtbFBLBQYAAAAABAAEAPUAAACDAwAAAAA=&#10;" fillcolor="#ed7d31" stroked="f"/>
                <v:shape id="AutoShape 126" o:spid="_x0000_s1055" style="position:absolute;left:2934;top:596;width:6344;height:1138;visibility:visible;mso-wrap-style:square;v-text-anchor:top" coordsize="6344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KEcIA&#10;AADbAAAADwAAAGRycy9kb3ducmV2LnhtbESP3YrCMBSE7xd8h3AEbxZN64VKNYoIwrqC4M8DHJpj&#10;WmxOSpLV+vZmQfBymJlvmMWqs424kw+1YwX5KANBXDpds1FwOW+HMxAhImtsHJOCJwVYLXtfCyy0&#10;e/CR7qdoRIJwKFBBFWNbSBnKiiyGkWuJk3d13mJM0hupPT4S3DZynGUTabHmtFBhS5uKytvpzypw&#10;O/9rDpfrbrY/fOtN60Nu1kGpQb9bz0FE6uIn/G7/aAXTHP6/p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hIoRwgAAANsAAAAPAAAAAAAAAAAAAAAAAJgCAABkcnMvZG93&#10;bnJldi54bWxQSwUGAAAAAAQABAD1AAAAhwMAAAAA&#10;" path="m5892,1137r451,m5892,758r451,m5892,379r451,m,l5287,t605,l6343,e" filled="f" strokecolor="#898989" strokeweight=".5pt">
                  <v:path arrowok="t" o:connecttype="custom" o:connectlocs="5892,1734;6343,1734;5892,1355;6343,1355;5892,976;6343,976;0,597;5287,597;5892,597;6343,597" o:connectangles="0,0,0,0,0,0,0,0,0,0"/>
                </v:shape>
                <v:rect id="Rectangle 127" o:spid="_x0000_s1056" style="position:absolute;left:7617;top:1993;width:605;height: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Mf8QA&#10;AADbAAAADwAAAGRycy9kb3ducmV2LnhtbESPQWvCQBSE74X+h+UVvDUbPSQldRUVBD1YqDY9P7Kv&#10;2WD2bciuJvrr3UKhx2FmvmHmy9G24kq9bxwrmCYpCOLK6YZrBV+n7esbCB+QNbaOScGNPCwXz09z&#10;LLQb+JOux1CLCGFfoAITQldI6StDFn3iOuLo/bjeYoiyr6XucYhw28pZmmbSYsNxwWBHG0PV+Xix&#10;Crb1h8y4zNf7g1nf2tU9P32XuVKTl3H1DiLQGP7Df+2dVpDP4PdL/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3zH/EAAAA2wAAAA8AAAAAAAAAAAAAAAAAmAIAAGRycy9k&#10;b3ducmV2LnhtbFBLBQYAAAAABAAEAPUAAACJAwAAAAA=&#10;" fillcolor="#5b9bd5" stroked="f"/>
                <v:rect id="Rectangle 128" o:spid="_x0000_s1057" style="position:absolute;left:8222;top:390;width:605;height:1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ZrsQA&#10;AADbAAAADwAAAGRycy9kb3ducmV2LnhtbESPQWvCQBSE74L/YXkFb3W3tdSSugZpLIgHQRs8P7LP&#10;JDT7NmTXJO2vdwsFj8PMfMOs0tE2oqfO1441PM0VCOLCmZpLDfnX5+MbCB+QDTaOScMPeUjX08kK&#10;E+MGPlJ/CqWIEPYJaqhCaBMpfVGRRT93LXH0Lq6zGKLsSmk6HCLcNvJZqVdpsea4UGFLHxUV36er&#10;1bB78ZzlGV38Vu1/D+ezag8m13r2MG7eQQQawz38394ZDcsF/H2JP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KGa7EAAAA2wAAAA8AAAAAAAAAAAAAAAAAmAIAAGRycy9k&#10;b3ducmV2LnhtbFBLBQYAAAAABAAEAPUAAACJAwAAAAA=&#10;" fillcolor="#ed7d31" stroked="f"/>
                <v:line id="Line 129" o:spid="_x0000_s1058" style="position:absolute;visibility:visible;mso-wrap-style:square" from="2935,2115" to="2935,2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nJvcQAAADbAAAADwAAAGRycy9kb3ducmV2LnhtbESP3WrCQBSE7wXfYTmCN2I2lv5ImlVE&#10;KAiFQk2ht4fsaRKTPRt215j26buC4OUwM98w+XY0nRjI+cayglWSgiAurW64UvBVvC3XIHxA1thZ&#10;JgW/5GG7mU5yzLS98CcNx1CJCGGfoYI6hD6T0pc1GfSJ7Ymj92OdwRClq6R2eIlw08mHNH2WBhuO&#10;CzX2tK+pbI9no+BUfS+Gj4h/Ks17+MOiLU7cKjWfjbtXEIHGcA/f2get4OURrl/iD5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Ccm9xAAAANsAAAAPAAAAAAAAAAAA&#10;AAAAAKECAABkcnMvZG93bnJldi54bWxQSwUGAAAAAAQABAD5AAAAkgMAAAAA&#10;" strokecolor="#898989" strokeweight=".5pt"/>
                <v:shape id="AutoShape 130" o:spid="_x0000_s1059" style="position:absolute;left:2871;top:596;width:64;height:1519;visibility:visible;mso-wrap-style:square;v-text-anchor:top" coordsize="64,1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k8dcQA&#10;AADbAAAADwAAAGRycy9kb3ducmV2LnhtbESPQWvCQBSE74X+h+UVequbBoySuoZSIvQgiKaHHh/Z&#10;12za7Ns0u8b4711B8DjMzDfMqphsJ0YafOtYwessAUFcO91yo+Cr2rwsQfiArLFzTArO5KFYPz6s&#10;MNfuxHsaD6EREcI+RwUmhD6X0teGLPqZ64mj9+MGiyHKoZF6wFOE206mSZJJiy3HBYM9fRiq/w5H&#10;q8At91vzP//+TU2alrQbs6ocM6Wen6b3NxCBpnAP39qfWsFiDtcv8Q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5PHXEAAAA2wAAAA8AAAAAAAAAAAAAAAAAmAIAAGRycy9k&#10;b3ducmV2LnhtbFBLBQYAAAAABAAEAPUAAACJAwAAAAA=&#10;" path="m,1518r64,m,1137r64,m,758r64,m,379r64,m,l64,e" filled="f" strokecolor="#898989" strokeweight=".5pt">
                  <v:path arrowok="t" o:connecttype="custom" o:connectlocs="0,2115;64,2115;0,1734;64,1734;0,1355;64,1355;0,976;64,976;0,597;64,597" o:connectangles="0,0,0,0,0,0,0,0,0,0"/>
                </v:shape>
                <v:shape id="AutoShape 131" o:spid="_x0000_s1060" style="position:absolute;left:2934;top:2115;width:6344;height:64;visibility:visible;mso-wrap-style:square;v-text-anchor:top" coordsize="634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83ycIA&#10;AADbAAAADwAAAGRycy9kb3ducmV2LnhtbESPQYvCMBSE74L/ITzBm6aKdEs1ilgWlr3pil4fzbOt&#10;Ni+1idrdX78RBI/DzHzDLFadqcWdWldZVjAZRyCIc6srLhTsfz5HCQjnkTXWlknBLzlYLfu9Baba&#10;PnhL950vRICwS1FB6X2TSunykgy6sW2Ig3eyrUEfZFtI3eIjwE0tp1EUS4MVh4USG9qUlF92N6Mg&#10;tkec5Of9H2ez2zWLtofkOzsoNRx06zkIT51/h1/tL63gI4b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zfJwgAAANsAAAAPAAAAAAAAAAAAAAAAAJgCAABkcnMvZG93&#10;bnJldi54bWxQSwUGAAAAAAQABAD1AAAAhwMAAAAA&#10;" path="m,l6343,m,l,64m2115,r,64m4227,r,64m6343,r,64e" filled="f" strokecolor="#898989" strokeweight=".5pt">
                  <v:path arrowok="t" o:connecttype="custom" o:connectlocs="0,2115;6343,2115;0,2115;0,2179;2115,2115;2115,2179;4227,2115;4227,2179;6343,2115;6343,2179" o:connectangles="0,0,0,0,0,0,0,0,0,0"/>
                </v:shape>
                <v:shape id="Text Box 132" o:spid="_x0000_s1061" type="#_x0000_t202" style="position:absolute;left:2871;top:112;width:6427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>
                        <w:pPr>
                          <w:tabs>
                            <w:tab w:val="left" w:pos="5499"/>
                            <w:tab w:val="left" w:pos="6406"/>
                          </w:tabs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strike/>
                            <w:sz w:val="20"/>
                          </w:rPr>
                          <w:t xml:space="preserve"> </w:t>
                        </w:r>
                        <w:r>
                          <w:rPr>
                            <w:strike/>
                            <w:sz w:val="20"/>
                          </w:rPr>
                          <w:tab/>
                          <w:t>127</w:t>
                        </w:r>
                        <w:r>
                          <w:rPr>
                            <w:rFonts w:ascii="Calibri"/>
                            <w:strike/>
                            <w:sz w:val="20"/>
                          </w:rPr>
                          <w:tab/>
                        </w:r>
                      </w:p>
                      <w:p>
                        <w:pPr>
                          <w:spacing w:before="30"/>
                          <w:ind w:left="127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157</w:t>
                        </w:r>
                      </w:p>
                      <w:p>
                        <w:pPr>
                          <w:spacing w:before="29"/>
                          <w:ind w:left="338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148</w:t>
                        </w:r>
                      </w:p>
                    </w:txbxContent>
                  </v:textbox>
                </v:shape>
                <v:shape id="Text Box 133" o:spid="_x0000_s1062" type="#_x0000_t202" style="position:absolute;left:3588;top:1657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134" o:spid="_x0000_s1063" type="#_x0000_t202" style="position:absolute;left:5702;top:1691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135" o:spid="_x0000_s1064" type="#_x0000_t202" style="position:absolute;left:7817;top:1657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250</w:t>
      </w:r>
    </w:p>
    <w:p>
      <w:pPr>
        <w:pStyle w:val="a3"/>
        <w:spacing w:before="135"/>
        <w:ind w:left="1565" w:right="-142"/>
        <w:rPr>
          <w:rFonts w:ascii="Calibri"/>
        </w:rPr>
      </w:pPr>
      <w:r>
        <w:rPr>
          <w:rFonts w:ascii="Calibri"/>
        </w:rPr>
        <w:t>200</w:t>
      </w:r>
    </w:p>
    <w:p>
      <w:pPr>
        <w:pStyle w:val="a3"/>
        <w:spacing w:before="135"/>
        <w:ind w:left="1565" w:right="-142"/>
        <w:rPr>
          <w:rFonts w:ascii="Calibri"/>
        </w:rPr>
      </w:pPr>
      <w:r>
        <w:rPr>
          <w:rFonts w:ascii="Calibri"/>
        </w:rPr>
        <w:t>150</w:t>
      </w:r>
    </w:p>
    <w:p>
      <w:pPr>
        <w:pStyle w:val="a3"/>
        <w:spacing w:before="135"/>
        <w:ind w:left="1565" w:right="-142"/>
        <w:rPr>
          <w:rFonts w:ascii="Calibri"/>
        </w:rPr>
      </w:pPr>
      <w:r>
        <w:rPr>
          <w:rFonts w:ascii="Calibri"/>
        </w:rPr>
        <w:t>100</w:t>
      </w:r>
    </w:p>
    <w:p>
      <w:pPr>
        <w:pStyle w:val="a3"/>
        <w:spacing w:before="135"/>
        <w:ind w:left="1666" w:right="-142"/>
        <w:rPr>
          <w:rFonts w:ascii="Calibri"/>
        </w:rPr>
      </w:pPr>
      <w:r>
        <w:rPr>
          <w:rFonts w:ascii="Calibri"/>
        </w:rPr>
        <w:t>50</w:t>
      </w:r>
    </w:p>
    <w:p>
      <w:pPr>
        <w:pStyle w:val="a3"/>
        <w:spacing w:before="140"/>
        <w:ind w:left="1767" w:right="-142"/>
        <w:rPr>
          <w:rFonts w:ascii="Calibri"/>
        </w:rPr>
      </w:pPr>
      <w:r>
        <w:rPr>
          <w:rFonts w:ascii="Calibri"/>
        </w:rPr>
        <w:t>0</w:t>
      </w:r>
    </w:p>
    <w:p>
      <w:pPr>
        <w:pStyle w:val="a3"/>
        <w:tabs>
          <w:tab w:val="left" w:pos="4507"/>
          <w:tab w:val="left" w:pos="5918"/>
          <w:tab w:val="left" w:pos="6621"/>
          <w:tab w:val="left" w:pos="8064"/>
        </w:tabs>
        <w:spacing w:before="20" w:line="477" w:lineRule="auto"/>
        <w:ind w:left="3438" w:right="-142" w:hanging="1047"/>
        <w:rPr>
          <w:spacing w:val="-43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2642870</wp:posOffset>
                </wp:positionH>
                <wp:positionV relativeFrom="paragraph">
                  <wp:posOffset>374015</wp:posOffset>
                </wp:positionV>
                <wp:extent cx="69850" cy="69850"/>
                <wp:effectExtent l="4445" t="2540" r="1905" b="381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208.1pt;margin-top:29.45pt;width:5.5pt;height:5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HEoQIAAAsFAAAOAAAAZHJzL2Uyb0RvYy54bWysVM2O0zAQviPxDpbvbZKSdJto09W2pQhp&#10;gZUWHsBNnMbCsYPtNl1WSEhckXgEHoIL4mefIX0jxk5busABIXpwPZnx+PtmvvHp2abiaE2VZlKk&#10;OOj7GFGRyZyJZYpfPJ/3RhhpQ0ROuBQ0xddU47Px/XunTZ3QgSwlz6lCkETopKlTXBpTJ56ns5JW&#10;RPdlTQU4C6kqYsBUSy9XpIHsFfcGvj/0GqnyWsmMag1fZ50Tj13+oqCZeVYUmhrEUwzYjFuVWxd2&#10;9canJFkqUpcs28Eg/4CiIkzApYdUM2IIWin2W6qKZUpqWZh+JitPFgXLqOMAbAL/FzZXJamp4wLF&#10;0fWhTPr/pc2eri8VYnmKhw8wEqSCHrUft2+3H9pv7e32XfupvW2/bt+339vP7RcEQVCxptYJHLyq&#10;L5XlrOsLmb3USMhpScSSnislm5KSHHAGNt67c8AaGo6iRfNE5nAfWRnpircpVGUTQlnQxvXo+tAj&#10;ujEog4/DeBRBIzPwdFubnyT7o7XS5hGVFbKbFCsQgEtN1hfadKH7EAddcpbPGefOUMvFlCu0JiCW&#10;aBJPZpFDDwyPw7iwwULaY13G7gsghDusz2J1zb+Jg0HoTwZxbz4cnfTCeRj14hN/1PODeBIP/TAO&#10;Z/M3FmAQJiXLcyoumKB7IQbh3zV6NxKdhJwUUZPiOBpEjvsd9PqYpO9+fyJZMQNzyVmV4tEhiCS2&#10;qw9FDrRJYgjj3d67C981BGqw/3dVcRqwbe/ks5D5NUhASWgStBNeENiUUr3GqIFpTLF+tSKKYsQf&#10;C5BRHIShHV9nhNHJAAx17Fkce4jIIFWKDUbddmq6kV/Vii1LuClwhRHyHKRXMCcMK8sO1U6wMHGO&#10;we51sCN9bLuon2/Y+AcAAAD//wMAUEsDBBQABgAIAAAAIQDyNecr4AAAAAkBAAAPAAAAZHJzL2Rv&#10;d25yZXYueG1sTI/BbsIwDIbvk/YOkSftNlIq1tKuKYJJHHbYJGDsHJrQVCRO1QQoe/p5p+1o+9Pv&#10;768Wo7PsoofQeRQwnSTANDZeddgK+Nytn+bAQpSopPWoBdx0gEV9f1fJUvkrbvRlG1tGIRhKKcDE&#10;2Jech8ZoJ8PE9xrpdvSDk5HGoeVqkFcKd5anSZJxJzukD0b2+tXo5rQ9OwHr9oNnuM9Xb+9mdbPL&#10;73z3tc+FeHwYly/Aoh7jHwy/+qQONTkd/BlVYFbAbJqlhAp4nhfACJilOS0OArKiAF5X/H+D+gcA&#10;AP//AwBQSwECLQAUAAYACAAAACEAtoM4kv4AAADhAQAAEwAAAAAAAAAAAAAAAAAAAAAAW0NvbnRl&#10;bnRfVHlwZXNdLnhtbFBLAQItABQABgAIAAAAIQA4/SH/1gAAAJQBAAALAAAAAAAAAAAAAAAAAC8B&#10;AABfcmVscy8ucmVsc1BLAQItABQABgAIAAAAIQAmWaHEoQIAAAsFAAAOAAAAAAAAAAAAAAAAAC4C&#10;AABkcnMvZTJvRG9jLnhtbFBLAQItABQABgAIAAAAIQDyNecr4AAAAAkBAAAPAAAAAAAAAAAAAAAA&#10;APsEAABkcnMvZG93bnJldi54bWxQSwUGAAAAAAQABADzAAAACAYAAAAA&#10;" fillcolor="#5b9bd5" stroked="f">
                <w10:wrap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4217670</wp:posOffset>
                </wp:positionH>
                <wp:positionV relativeFrom="paragraph">
                  <wp:posOffset>374015</wp:posOffset>
                </wp:positionV>
                <wp:extent cx="69850" cy="69850"/>
                <wp:effectExtent l="0" t="2540" r="0" b="381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332.1pt;margin-top:29.45pt;width:5.5pt;height:5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eCioQIAAAsFAAAOAAAAZHJzL2Uyb0RvYy54bWysVNuO0zAQfUfiHyy/t7mQXhJtutpttwhp&#10;gZUWPsB1nMYisYPtNl0QEhKvSHwCH8EL4rLfkP4RY6ct3eUFIfrgejLj8Zk5Z3xyuqlKtGZKcylS&#10;HPR9jJigMuNimeKXL+a9MUbaEJGRUgqW4hum8enk4YOTpk5YKAtZZkwhSCJ00tQpLoypE8/TtGAV&#10;0X1ZMwHOXKqKGDDV0ssUaSB7VXqh7w+9RqqsVpIyreHrrHPiicuf54ya53mumUFligGbcaty68Ku&#10;3uSEJEtF6oLTHQzyDygqwgVcekg1I4agleJ/pKo4VVLL3PSprDyZ55wyVwNUE/j3qrkuSM1cLdAc&#10;XR/apP9fWvpsfaUQz1I8DDESpAKO2s/b99tP7Y/2dvuh/dLett+3H9uf7df2G4Ig6FhT6wQOXtdX&#10;ytas60tJX2kk5LQgYsnOlJJNwUgGOAMb7905YA0NR9GieSozuI+sjHTN2+SqsgmhLWjjOLo5cMQ2&#10;BlH4OIzHAyCSgqfb2vwk2R+tlTaPmayQ3aRYgQBcarK+1KYL3Yc46LLk2ZyXpTPUcjEtFVoTEMvF&#10;bDR71KGHCo/DSmGDhbTHuozdF0AId1ifxerIfxsHYeSfh3FvPhyPetE8GvTikT/u+UF8Hg/9KI5m&#10;83cWYBAlBc8yJi65YHshBtHfEb0biU5CToqoSXE8CAeu9jvo9XGRvvs5iu4VWXEDc1nyKsXjQxBJ&#10;LKsXIoOySWIIL7u9dxe+IwR6sP93XXEasLR38lnI7AYkoCSQBHTCCwKbQqo3GDUwjSnWr1dEMYzK&#10;JwJkFAdRZMfXGdFgFIKhjj2LYw8RFFKl2GDUbaemG/lVrfiygJsC1xghz0B6OXfCsLLsUO0ECxPn&#10;Kti9Dnakj20X9fsNm/wCAAD//wMAUEsDBBQABgAIAAAAIQCepqi33wAAAAkBAAAPAAAAZHJzL2Rv&#10;d25yZXYueG1sTI9NT8JAEIbvJv6HzZh4k10JVFq6JUY0MR5IxIbz0h3ahu5s012g+usdT3ibjyfv&#10;PJOvRteJMw6h9aThcaJAIFXetlRrKL/eHhYgQjRkTecJNXxjgFVxe5ObzPoLfeJ5G2vBIRQyo6GJ&#10;sc+kDFWDzoSJ75F4d/CDM5HboZZ2MBcOd52cKpVIZ1riC43p8aXB6rg9OQ3vs0Drco2H8Ko+fja7&#10;neo3ttT6/m58XoKIOMYrDH/6rA4FO+39iWwQnYYkmU0Z1TBfpCAYSJ7mPNhzkaYgi1z+/6D4BQAA&#10;//8DAFBLAQItABQABgAIAAAAIQC2gziS/gAAAOEBAAATAAAAAAAAAAAAAAAAAAAAAABbQ29udGVu&#10;dF9UeXBlc10ueG1sUEsBAi0AFAAGAAgAAAAhADj9If/WAAAAlAEAAAsAAAAAAAAAAAAAAAAALwEA&#10;AF9yZWxzLy5yZWxzUEsBAi0AFAAGAAgAAAAhALc54KKhAgAACwUAAA4AAAAAAAAAAAAAAAAALgIA&#10;AGRycy9lMm9Eb2MueG1sUEsBAi0AFAAGAAgAAAAhAJ6mqLffAAAACQEAAA8AAAAAAAAAAAAAAAAA&#10;+wQAAGRycy9kb3ducmV2LnhtbFBLBQYAAAAABAAEAPMAAAAHBgAAAAA=&#10;" fillcolor="#ed7d31" stroked="f">
                <w10:wrap anchorx="page"/>
              </v:rect>
            </w:pict>
          </mc:Fallback>
        </mc:AlternateContent>
      </w:r>
      <w:r>
        <w:rPr>
          <w:sz w:val="24"/>
          <w:szCs w:val="24"/>
        </w:rPr>
        <w:t>2020-2021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уч.год</w:t>
      </w:r>
      <w:r>
        <w:rPr>
          <w:sz w:val="24"/>
          <w:szCs w:val="24"/>
        </w:rPr>
        <w:tab/>
        <w:t>2021-2022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уч.год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2022-2023 </w:t>
      </w:r>
      <w:r>
        <w:rPr>
          <w:sz w:val="24"/>
          <w:szCs w:val="24"/>
        </w:rPr>
        <w:t>уч.год</w:t>
      </w:r>
      <w:r>
        <w:rPr>
          <w:spacing w:val="-43"/>
          <w:sz w:val="24"/>
          <w:szCs w:val="24"/>
        </w:rPr>
        <w:t xml:space="preserve"> </w:t>
      </w:r>
    </w:p>
    <w:p>
      <w:pPr>
        <w:pStyle w:val="a3"/>
        <w:tabs>
          <w:tab w:val="left" w:pos="4507"/>
          <w:tab w:val="left" w:pos="5918"/>
          <w:tab w:val="left" w:pos="6621"/>
          <w:tab w:val="left" w:pos="8064"/>
        </w:tabs>
        <w:spacing w:before="20" w:line="477" w:lineRule="auto"/>
        <w:ind w:left="3438" w:right="-142" w:hanging="1047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z w:val="24"/>
          <w:szCs w:val="24"/>
        </w:rPr>
        <w:tab/>
        <w:t>Количество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</w:p>
    <w:p>
      <w:pPr>
        <w:pStyle w:val="a3"/>
        <w:spacing w:before="9"/>
        <w:ind w:right="-142"/>
        <w:rPr>
          <w:rFonts w:ascii="Calibri"/>
          <w:sz w:val="11"/>
        </w:rPr>
      </w:pPr>
    </w:p>
    <w:p>
      <w:pPr>
        <w:pStyle w:val="a3"/>
        <w:spacing w:before="93" w:line="276" w:lineRule="auto"/>
        <w:ind w:left="252" w:right="-142" w:firstLine="708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протяжении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прослеживалась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хорошая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посещаемость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говорит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востребованности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>
      <w:pPr>
        <w:pStyle w:val="a3"/>
        <w:spacing w:line="276" w:lineRule="auto"/>
        <w:ind w:left="960" w:right="-142"/>
        <w:rPr>
          <w:sz w:val="24"/>
          <w:szCs w:val="24"/>
        </w:rPr>
      </w:pPr>
      <w:r>
        <w:rPr>
          <w:sz w:val="24"/>
          <w:szCs w:val="24"/>
        </w:rPr>
        <w:t>Некоторые обучающиеся посещали две и более платные образовательные программы.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реализуются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каникулярное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время.</w:t>
      </w:r>
    </w:p>
    <w:p>
      <w:pPr>
        <w:pStyle w:val="a3"/>
        <w:tabs>
          <w:tab w:val="left" w:pos="993"/>
        </w:tabs>
        <w:spacing w:before="9"/>
        <w:ind w:right="-142" w:firstLine="284"/>
        <w:rPr>
          <w:sz w:val="24"/>
          <w:szCs w:val="24"/>
        </w:rPr>
      </w:pPr>
    </w:p>
    <w:p>
      <w:pPr>
        <w:pStyle w:val="3"/>
        <w:tabs>
          <w:tab w:val="left" w:pos="993"/>
        </w:tabs>
        <w:ind w:left="1642" w:right="-142" w:firstLine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4"/>
        </w:rPr>
        <w:t>Сравнительный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анализ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развития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внебюджетной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образовательной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деятельности</w:t>
      </w:r>
    </w:p>
    <w:p>
      <w:pPr>
        <w:pStyle w:val="a3"/>
        <w:tabs>
          <w:tab w:val="left" w:pos="993"/>
        </w:tabs>
        <w:spacing w:before="10"/>
        <w:ind w:right="-142" w:firstLine="284"/>
        <w:rPr>
          <w:b/>
          <w:sz w:val="24"/>
          <w:szCs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988"/>
        <w:gridCol w:w="2127"/>
        <w:gridCol w:w="2266"/>
      </w:tblGrid>
      <w:tr>
        <w:trPr>
          <w:trHeight w:val="378"/>
        </w:trPr>
        <w:tc>
          <w:tcPr>
            <w:tcW w:w="3370" w:type="dxa"/>
          </w:tcPr>
          <w:p>
            <w:pPr>
              <w:pStyle w:val="TableParagraph"/>
              <w:tabs>
                <w:tab w:val="left" w:pos="993"/>
              </w:tabs>
              <w:ind w:left="734" w:right="-142" w:firstLine="284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заработано/год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-142"/>
              <w:rPr>
                <w:b/>
                <w:lang w:val="ru-RU"/>
              </w:rPr>
            </w:pPr>
            <w:r>
              <w:rPr>
                <w:b/>
                <w:spacing w:val="-9"/>
                <w:lang w:val="ru-RU"/>
              </w:rPr>
              <w:t xml:space="preserve"> 2020-2021 уч..г</w:t>
            </w:r>
            <w:r>
              <w:rPr>
                <w:b/>
                <w:lang w:val="ru-RU"/>
              </w:rPr>
              <w:t>од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-142"/>
              <w:rPr>
                <w:b/>
                <w:lang w:val="ru-RU"/>
              </w:rPr>
            </w:pPr>
            <w:r>
              <w:rPr>
                <w:b/>
                <w:spacing w:val="-9"/>
                <w:lang w:val="ru-RU"/>
              </w:rPr>
              <w:t>2021-2022 уч.</w:t>
            </w:r>
            <w:r>
              <w:rPr>
                <w:b/>
                <w:lang w:val="ru-RU"/>
              </w:rPr>
              <w:t>год</w:t>
            </w:r>
          </w:p>
        </w:tc>
        <w:tc>
          <w:tcPr>
            <w:tcW w:w="2266" w:type="dxa"/>
          </w:tcPr>
          <w:p>
            <w:pPr>
              <w:pStyle w:val="TableParagraph"/>
              <w:tabs>
                <w:tab w:val="left" w:pos="993"/>
              </w:tabs>
              <w:ind w:left="0" w:right="-142"/>
              <w:rPr>
                <w:b/>
                <w:lang w:val="ru-RU"/>
              </w:rPr>
            </w:pPr>
            <w:r>
              <w:rPr>
                <w:b/>
                <w:spacing w:val="-9"/>
                <w:lang w:val="ru-RU"/>
              </w:rPr>
              <w:t>2022-2023</w:t>
            </w:r>
            <w:r>
              <w:rPr>
                <w:b/>
                <w:spacing w:val="-18"/>
                <w:lang w:val="ru-RU"/>
              </w:rPr>
              <w:t xml:space="preserve"> </w:t>
            </w:r>
            <w:r>
              <w:rPr>
                <w:b/>
                <w:spacing w:val="-8"/>
                <w:lang w:val="ru-RU"/>
              </w:rPr>
              <w:t>учебный</w:t>
            </w:r>
            <w:r>
              <w:rPr>
                <w:b/>
                <w:spacing w:val="-18"/>
                <w:lang w:val="ru-RU"/>
              </w:rPr>
              <w:t xml:space="preserve"> </w:t>
            </w:r>
            <w:r>
              <w:rPr>
                <w:b/>
                <w:spacing w:val="-8"/>
                <w:lang w:val="ru-RU"/>
              </w:rPr>
              <w:t>год</w:t>
            </w:r>
          </w:p>
        </w:tc>
      </w:tr>
      <w:tr>
        <w:trPr>
          <w:trHeight w:val="476"/>
        </w:trPr>
        <w:tc>
          <w:tcPr>
            <w:tcW w:w="3370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109" w:right="-142" w:firstLine="284"/>
              <w:rPr>
                <w:lang w:val="ru-RU"/>
              </w:rPr>
            </w:pPr>
            <w:r>
              <w:rPr>
                <w:spacing w:val="-2"/>
                <w:lang w:val="ru-RU"/>
              </w:rPr>
              <w:t>Количество образовательных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программ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before="10"/>
              <w:ind w:right="-142" w:firstLine="284"/>
              <w:rPr>
                <w:b/>
                <w:lang w:val="ru-RU"/>
              </w:rPr>
            </w:pPr>
          </w:p>
          <w:p>
            <w:pPr>
              <w:pStyle w:val="TableParagraph"/>
              <w:tabs>
                <w:tab w:val="left" w:pos="993"/>
              </w:tabs>
              <w:ind w:left="109" w:right="-142" w:firstLine="28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val="left" w:pos="993"/>
              </w:tabs>
              <w:spacing w:before="10"/>
              <w:ind w:right="-142" w:firstLine="284"/>
              <w:rPr>
                <w:b/>
                <w:lang w:val="ru-RU"/>
              </w:rPr>
            </w:pPr>
          </w:p>
          <w:p>
            <w:pPr>
              <w:pStyle w:val="TableParagraph"/>
              <w:tabs>
                <w:tab w:val="left" w:pos="993"/>
              </w:tabs>
              <w:ind w:left="104" w:right="-142" w:firstLine="28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66" w:type="dxa"/>
          </w:tcPr>
          <w:p>
            <w:pPr>
              <w:pStyle w:val="TableParagraph"/>
              <w:tabs>
                <w:tab w:val="left" w:pos="993"/>
              </w:tabs>
              <w:spacing w:before="10"/>
              <w:ind w:right="-142" w:firstLine="284"/>
              <w:rPr>
                <w:b/>
                <w:lang w:val="ru-RU"/>
              </w:rPr>
            </w:pPr>
          </w:p>
          <w:p>
            <w:pPr>
              <w:pStyle w:val="TableParagraph"/>
              <w:tabs>
                <w:tab w:val="left" w:pos="993"/>
              </w:tabs>
              <w:ind w:right="-142" w:firstLine="28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>
        <w:trPr>
          <w:trHeight w:val="412"/>
        </w:trPr>
        <w:tc>
          <w:tcPr>
            <w:tcW w:w="3370" w:type="dxa"/>
          </w:tcPr>
          <w:p>
            <w:pPr>
              <w:pStyle w:val="TableParagraph"/>
              <w:tabs>
                <w:tab w:val="left" w:pos="993"/>
              </w:tabs>
              <w:ind w:left="109" w:right="-142" w:firstLine="284"/>
              <w:rPr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Привлечено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средств: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ind w:left="128" w:right="-142" w:firstLine="284"/>
              <w:rPr>
                <w:lang w:val="ru-RU"/>
              </w:rPr>
            </w:pPr>
            <w:r>
              <w:rPr>
                <w:lang w:val="ru-RU"/>
              </w:rPr>
              <w:t>406000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руб.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val="left" w:pos="993"/>
              </w:tabs>
              <w:ind w:left="122" w:right="-142" w:firstLine="284"/>
            </w:pPr>
            <w:r>
              <w:rPr>
                <w:lang w:val="ru-RU"/>
              </w:rPr>
              <w:t>412000</w:t>
            </w:r>
            <w:r>
              <w:rPr>
                <w:spacing w:val="3"/>
              </w:rPr>
              <w:t xml:space="preserve"> </w:t>
            </w:r>
            <w:r>
              <w:t>руб.</w:t>
            </w:r>
          </w:p>
        </w:tc>
        <w:tc>
          <w:tcPr>
            <w:tcW w:w="2266" w:type="dxa"/>
          </w:tcPr>
          <w:p>
            <w:pPr>
              <w:pStyle w:val="TableParagraph"/>
              <w:tabs>
                <w:tab w:val="left" w:pos="993"/>
              </w:tabs>
              <w:ind w:left="122" w:right="-142" w:firstLine="284"/>
            </w:pPr>
            <w:r>
              <w:rPr>
                <w:lang w:val="ru-RU"/>
              </w:rPr>
              <w:t>420 000</w:t>
            </w:r>
            <w:r>
              <w:rPr>
                <w:spacing w:val="3"/>
              </w:rPr>
              <w:t xml:space="preserve"> </w:t>
            </w:r>
            <w:r>
              <w:t>руб.</w:t>
            </w:r>
          </w:p>
        </w:tc>
      </w:tr>
      <w:tr>
        <w:trPr>
          <w:trHeight w:val="904"/>
        </w:trPr>
        <w:tc>
          <w:tcPr>
            <w:tcW w:w="3370" w:type="dxa"/>
          </w:tcPr>
          <w:p>
            <w:pPr>
              <w:pStyle w:val="TableParagraph"/>
              <w:tabs>
                <w:tab w:val="left" w:pos="993"/>
              </w:tabs>
              <w:ind w:left="119" w:right="-142" w:firstLine="28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-142"/>
              <w:rPr>
                <w:lang w:val="ru-RU"/>
              </w:rPr>
            </w:pPr>
            <w:r>
              <w:rPr>
                <w:lang w:val="ru-RU"/>
              </w:rPr>
              <w:t>закупка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новогоднего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оформления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здания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-142"/>
              <w:rPr>
                <w:lang w:val="ru-RU"/>
              </w:rPr>
            </w:pPr>
            <w:r>
              <w:rPr>
                <w:lang w:val="ru-RU"/>
              </w:rPr>
              <w:t>закупка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 xml:space="preserve">хозяйственных </w:t>
            </w:r>
            <w:r>
              <w:rPr>
                <w:spacing w:val="-2"/>
                <w:lang w:val="ru-RU"/>
              </w:rPr>
              <w:t>и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канцелярских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товаров</w:t>
            </w:r>
          </w:p>
        </w:tc>
        <w:tc>
          <w:tcPr>
            <w:tcW w:w="2266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-142"/>
              <w:rPr>
                <w:lang w:val="ru-RU"/>
              </w:rPr>
            </w:pP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закупка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 xml:space="preserve">хозяйственных </w:t>
            </w:r>
            <w:r>
              <w:rPr>
                <w:spacing w:val="-2"/>
                <w:lang w:val="ru-RU"/>
              </w:rPr>
              <w:t>и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канцелярских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товаров</w:t>
            </w:r>
          </w:p>
        </w:tc>
      </w:tr>
    </w:tbl>
    <w:p>
      <w:pPr>
        <w:pStyle w:val="a3"/>
        <w:tabs>
          <w:tab w:val="left" w:pos="993"/>
        </w:tabs>
        <w:spacing w:before="4"/>
        <w:ind w:right="-142" w:firstLine="284"/>
        <w:rPr>
          <w:b/>
          <w:sz w:val="24"/>
          <w:szCs w:val="24"/>
        </w:rPr>
      </w:pPr>
    </w:p>
    <w:p>
      <w:pPr>
        <w:pStyle w:val="a3"/>
        <w:tabs>
          <w:tab w:val="left" w:pos="993"/>
        </w:tabs>
        <w:spacing w:before="93" w:line="276" w:lineRule="auto"/>
        <w:ind w:left="252"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2022-2023 учебном году отмечается уменьшение общего числа обучающихся. В течении учебного 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осталось на прежнем уровне.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программ увеличился по сравнению с предыдущим учебным годом на  4%,  за счет изготовления сувенирной продукции..</w:t>
      </w:r>
    </w:p>
    <w:p>
      <w:pPr>
        <w:pStyle w:val="a3"/>
        <w:tabs>
          <w:tab w:val="left" w:pos="993"/>
        </w:tabs>
        <w:spacing w:before="2" w:line="276" w:lineRule="auto"/>
        <w:ind w:left="252"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Бюджет платных образовательных услуг на 2022-2023 год учебный год составил 412000 рублей.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Заработанные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«Положением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расходовании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привлеченных средств от оказания платных образовательных услуг МБО ДО ДДТ   на 2022-2023 учебный год»: проведено обслуживание кулеров, закуплены: канцтовары и хозяйственные товары.</w:t>
      </w:r>
    </w:p>
    <w:p>
      <w:pPr>
        <w:pStyle w:val="a3"/>
        <w:tabs>
          <w:tab w:val="left" w:pos="993"/>
        </w:tabs>
        <w:spacing w:before="1"/>
        <w:ind w:right="-142" w:firstLine="284"/>
        <w:rPr>
          <w:sz w:val="24"/>
          <w:szCs w:val="24"/>
        </w:rPr>
      </w:pPr>
    </w:p>
    <w:p>
      <w:pPr>
        <w:pStyle w:val="3"/>
        <w:tabs>
          <w:tab w:val="left" w:pos="993"/>
        </w:tabs>
        <w:spacing w:before="1"/>
        <w:ind w:left="2112" w:right="327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1590675</wp:posOffset>
            </wp:positionH>
            <wp:positionV relativeFrom="paragraph">
              <wp:posOffset>167640</wp:posOffset>
            </wp:positionV>
            <wp:extent cx="4483735" cy="2407285"/>
            <wp:effectExtent l="0" t="0" r="0" b="0"/>
            <wp:wrapTopAndBottom/>
            <wp:docPr id="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73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Динамика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внебюджетной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деятельности</w:t>
      </w:r>
    </w:p>
    <w:p>
      <w:pPr>
        <w:pStyle w:val="a3"/>
        <w:tabs>
          <w:tab w:val="left" w:pos="993"/>
        </w:tabs>
        <w:spacing w:before="7"/>
        <w:ind w:right="327" w:firstLine="284"/>
        <w:rPr>
          <w:b/>
          <w:sz w:val="24"/>
          <w:szCs w:val="24"/>
        </w:rPr>
      </w:pPr>
    </w:p>
    <w:p>
      <w:pPr>
        <w:pStyle w:val="a5"/>
        <w:widowControl w:val="0"/>
        <w:numPr>
          <w:ilvl w:val="0"/>
          <w:numId w:val="18"/>
        </w:numPr>
        <w:tabs>
          <w:tab w:val="left" w:pos="993"/>
          <w:tab w:val="left" w:pos="1245"/>
        </w:tabs>
        <w:adjustRightInd/>
        <w:spacing w:line="276" w:lineRule="auto"/>
        <w:ind w:right="327" w:firstLine="284"/>
      </w:pPr>
      <w:r>
        <w:t>В</w:t>
      </w:r>
      <w:r>
        <w:rPr>
          <w:spacing w:val="1"/>
        </w:rPr>
        <w:t xml:space="preserve"> </w:t>
      </w:r>
      <w:r>
        <w:t>2022–2023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-47"/>
        </w:rPr>
        <w:t xml:space="preserve"> </w:t>
      </w:r>
      <w:r>
        <w:t>стабильной работой зарекомендовавших себя педагогов дополнительного образования и увеличением количества</w:t>
      </w:r>
      <w:r>
        <w:rPr>
          <w:spacing w:val="-47"/>
        </w:rPr>
        <w:t xml:space="preserve"> </w:t>
      </w:r>
      <w:r>
        <w:t>программ.</w:t>
      </w:r>
    </w:p>
    <w:p>
      <w:pPr>
        <w:pStyle w:val="a5"/>
        <w:widowControl w:val="0"/>
        <w:numPr>
          <w:ilvl w:val="0"/>
          <w:numId w:val="18"/>
        </w:numPr>
        <w:tabs>
          <w:tab w:val="left" w:pos="993"/>
          <w:tab w:val="left" w:pos="1245"/>
        </w:tabs>
        <w:adjustRightInd/>
        <w:spacing w:line="229" w:lineRule="exact"/>
        <w:ind w:left="1244" w:right="327" w:firstLine="284"/>
      </w:pPr>
      <w:r>
        <w:t>Бюджет</w:t>
      </w:r>
      <w:r>
        <w:rPr>
          <w:spacing w:val="-2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составил  412000</w:t>
      </w:r>
      <w:r>
        <w:rPr>
          <w:spacing w:val="-2"/>
        </w:rPr>
        <w:t xml:space="preserve"> </w:t>
      </w:r>
      <w:r>
        <w:t>рублей.</w:t>
      </w:r>
    </w:p>
    <w:p>
      <w:pPr>
        <w:pStyle w:val="a3"/>
        <w:tabs>
          <w:tab w:val="left" w:pos="993"/>
        </w:tabs>
        <w:spacing w:before="34" w:line="276" w:lineRule="auto"/>
        <w:ind w:left="252" w:right="327" w:firstLine="284"/>
        <w:jc w:val="both"/>
        <w:rPr>
          <w:sz w:val="24"/>
          <w:szCs w:val="24"/>
        </w:rPr>
      </w:pPr>
      <w:r>
        <w:rPr>
          <w:sz w:val="24"/>
          <w:szCs w:val="24"/>
        </w:rPr>
        <w:t>Собранные средства были распределены в соответствии с «Положением о поступлении и расходовании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привлеченных средств от оказания платных образовательных услуг МБО ДО ДДТ  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2022-2023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год».</w:t>
      </w:r>
    </w:p>
    <w:p>
      <w:pPr>
        <w:pStyle w:val="a3"/>
        <w:tabs>
          <w:tab w:val="left" w:pos="993"/>
        </w:tabs>
        <w:spacing w:line="229" w:lineRule="exact"/>
        <w:ind w:left="961" w:right="32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итогам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видно:</w:t>
      </w:r>
    </w:p>
    <w:p>
      <w:pPr>
        <w:pStyle w:val="a5"/>
        <w:widowControl w:val="0"/>
        <w:numPr>
          <w:ilvl w:val="1"/>
          <w:numId w:val="19"/>
        </w:numPr>
        <w:tabs>
          <w:tab w:val="left" w:pos="993"/>
          <w:tab w:val="left" w:pos="1094"/>
        </w:tabs>
        <w:adjustRightInd/>
        <w:spacing w:before="63" w:line="276" w:lineRule="auto"/>
        <w:ind w:right="327" w:firstLine="284"/>
        <w:jc w:val="left"/>
      </w:pPr>
      <w:r>
        <w:t>необходимо</w:t>
      </w:r>
      <w:r>
        <w:rPr>
          <w:spacing w:val="12"/>
        </w:rPr>
        <w:t xml:space="preserve"> </w:t>
      </w:r>
      <w:r>
        <w:t>привлечение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программ</w:t>
      </w:r>
      <w:r>
        <w:rPr>
          <w:spacing w:val="13"/>
        </w:rPr>
        <w:t xml:space="preserve"> </w:t>
      </w:r>
      <w:r>
        <w:t xml:space="preserve"> </w:t>
      </w:r>
      <w:r>
        <w:rPr>
          <w:spacing w:val="13"/>
        </w:rPr>
        <w:t xml:space="preserve"> </w:t>
      </w:r>
      <w:r>
        <w:t>физкультурно-спортивной</w:t>
      </w:r>
      <w:r>
        <w:rPr>
          <w:spacing w:val="-47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>
      <w:pPr>
        <w:pStyle w:val="a5"/>
        <w:widowControl w:val="0"/>
        <w:numPr>
          <w:ilvl w:val="1"/>
          <w:numId w:val="19"/>
        </w:numPr>
        <w:tabs>
          <w:tab w:val="left" w:pos="993"/>
          <w:tab w:val="left" w:pos="1079"/>
        </w:tabs>
        <w:adjustRightInd/>
        <w:spacing w:line="229" w:lineRule="exact"/>
        <w:ind w:left="1078" w:right="327" w:firstLine="284"/>
        <w:jc w:val="left"/>
      </w:pPr>
      <w:r>
        <w:t>проводить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активную</w:t>
      </w:r>
      <w:r>
        <w:rPr>
          <w:spacing w:val="-3"/>
        </w:rPr>
        <w:t xml:space="preserve"> </w:t>
      </w:r>
      <w:r>
        <w:t>агитацию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занятий;</w:t>
      </w:r>
    </w:p>
    <w:p>
      <w:pPr>
        <w:pStyle w:val="a5"/>
        <w:widowControl w:val="0"/>
        <w:numPr>
          <w:ilvl w:val="1"/>
          <w:numId w:val="19"/>
        </w:numPr>
        <w:tabs>
          <w:tab w:val="left" w:pos="993"/>
          <w:tab w:val="left" w:pos="1169"/>
        </w:tabs>
        <w:adjustRightInd/>
        <w:spacing w:before="34" w:line="276" w:lineRule="auto"/>
        <w:ind w:right="327" w:firstLine="284"/>
        <w:jc w:val="left"/>
      </w:pPr>
      <w:r>
        <w:t>повысить</w:t>
      </w:r>
      <w:r>
        <w:rPr>
          <w:spacing w:val="38"/>
        </w:rPr>
        <w:t xml:space="preserve"> </w:t>
      </w:r>
      <w:r>
        <w:t>ответственность</w:t>
      </w:r>
      <w:r>
        <w:rPr>
          <w:spacing w:val="38"/>
        </w:rPr>
        <w:t xml:space="preserve"> </w:t>
      </w:r>
      <w:r>
        <w:t>ПДО</w:t>
      </w:r>
      <w:r>
        <w:rPr>
          <w:spacing w:val="38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ведение</w:t>
      </w:r>
      <w:r>
        <w:rPr>
          <w:spacing w:val="38"/>
        </w:rPr>
        <w:t xml:space="preserve"> </w:t>
      </w:r>
      <w:r>
        <w:t>журналов</w:t>
      </w:r>
      <w:r>
        <w:rPr>
          <w:spacing w:val="38"/>
        </w:rPr>
        <w:t xml:space="preserve"> </w:t>
      </w:r>
      <w:r>
        <w:t>учета</w:t>
      </w:r>
      <w:r>
        <w:rPr>
          <w:spacing w:val="38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педагога</w:t>
      </w:r>
      <w:r>
        <w:rPr>
          <w:spacing w:val="38"/>
        </w:rPr>
        <w:t xml:space="preserve"> </w:t>
      </w:r>
      <w:r>
        <w:t>дополнительного</w:t>
      </w:r>
      <w:r>
        <w:rPr>
          <w:spacing w:val="-47"/>
        </w:rPr>
        <w:t xml:space="preserve"> </w:t>
      </w:r>
      <w:r>
        <w:t>образования.</w:t>
      </w:r>
    </w:p>
    <w:p>
      <w:pPr>
        <w:pStyle w:val="a3"/>
        <w:tabs>
          <w:tab w:val="left" w:pos="993"/>
        </w:tabs>
        <w:spacing w:before="6"/>
        <w:ind w:right="327" w:firstLine="284"/>
        <w:rPr>
          <w:sz w:val="24"/>
          <w:szCs w:val="24"/>
        </w:rPr>
      </w:pPr>
    </w:p>
    <w:p>
      <w:pPr>
        <w:pStyle w:val="3"/>
        <w:ind w:right="327" w:firstLine="567"/>
        <w:rPr>
          <w:rFonts w:ascii="Times New Roman" w:hAnsi="Times New Roman" w:cs="Times New Roman"/>
          <w:b/>
        </w:rPr>
      </w:pPr>
      <w:r>
        <w:rPr>
          <w:b/>
        </w:rPr>
        <w:lastRenderedPageBreak/>
        <w:t>23.</w:t>
      </w:r>
      <w:r>
        <w:rPr>
          <w:rFonts w:ascii="Times New Roman" w:hAnsi="Times New Roman" w:cs="Times New Roman"/>
          <w:b/>
        </w:rPr>
        <w:t>Развитие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материально-технической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базы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обновление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инфраструктуры,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система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закупок</w:t>
      </w:r>
    </w:p>
    <w:p>
      <w:pPr>
        <w:pStyle w:val="a3"/>
        <w:spacing w:before="93" w:line="276" w:lineRule="auto"/>
        <w:ind w:right="3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Диаграмма демонстрирует ежегодное увеличение субсидий. При этом в 2021 году по отношению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предыдущему году субсидии увеличились на 8 %. В 2022 году по отношению к 2021 году также на 8 %. В 2021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 году увеличение произошло за счёт статьи на выплату персоналу оплаты труда, социального обеспечения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взносов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страхованию,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расходов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учреждений.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Заработная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увеличивается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ежегодно.</w:t>
      </w:r>
    </w:p>
    <w:p>
      <w:pPr>
        <w:pStyle w:val="a3"/>
        <w:spacing w:before="2"/>
        <w:ind w:right="327" w:firstLine="567"/>
        <w:rPr>
          <w:sz w:val="24"/>
          <w:szCs w:val="24"/>
        </w:rPr>
      </w:pPr>
    </w:p>
    <w:p>
      <w:pPr>
        <w:pStyle w:val="a3"/>
        <w:spacing w:before="63" w:line="276" w:lineRule="auto"/>
        <w:ind w:right="3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Договоры (Контракты) на закупку товаров, работ, услуг для обеспечения 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заключаются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Федеральным законом от 05.04.2013 № 44-ФЗ «О контрактной системе в сфере закупок товаров,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нужд».</w:t>
      </w:r>
    </w:p>
    <w:p>
      <w:pPr>
        <w:pStyle w:val="a3"/>
        <w:spacing w:line="276" w:lineRule="auto"/>
        <w:ind w:right="327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стремится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к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проведению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закупок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конкурентными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способами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поставщика,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исполнителя,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подрядчика.</w:t>
      </w:r>
    </w:p>
    <w:p>
      <w:pPr>
        <w:pStyle w:val="a3"/>
        <w:spacing w:line="229" w:lineRule="exact"/>
        <w:ind w:right="3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закупки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представить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этапов: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3"/>
        <w:ind w:left="0" w:right="327" w:firstLine="567"/>
        <w:jc w:val="left"/>
      </w:pPr>
      <w:r>
        <w:t>планирование</w:t>
      </w:r>
      <w:r>
        <w:rPr>
          <w:spacing w:val="-3"/>
        </w:rPr>
        <w:t xml:space="preserve"> </w:t>
      </w:r>
      <w:r>
        <w:t>закупок</w:t>
      </w:r>
      <w:r>
        <w:rPr>
          <w:spacing w:val="48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продукции);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4"/>
        <w:ind w:left="0" w:right="327" w:firstLine="567"/>
        <w:jc w:val="left"/>
      </w:pP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закупок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объявление;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4"/>
        <w:ind w:left="0" w:right="327" w:firstLine="567"/>
        <w:jc w:val="left"/>
      </w:pPr>
      <w:r>
        <w:t>проведение</w:t>
      </w:r>
      <w:r>
        <w:rPr>
          <w:spacing w:val="-2"/>
        </w:rPr>
        <w:t xml:space="preserve"> </w:t>
      </w:r>
      <w:r>
        <w:t>закупочных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поставщика.</w:t>
      </w:r>
    </w:p>
    <w:p>
      <w:pPr>
        <w:pStyle w:val="a3"/>
        <w:tabs>
          <w:tab w:val="left" w:pos="993"/>
        </w:tabs>
        <w:ind w:right="327" w:firstLine="284"/>
        <w:rPr>
          <w:sz w:val="24"/>
          <w:szCs w:val="24"/>
        </w:rPr>
      </w:pPr>
    </w:p>
    <w:p>
      <w:pPr>
        <w:pStyle w:val="2"/>
        <w:tabs>
          <w:tab w:val="left" w:pos="993"/>
        </w:tabs>
        <w:spacing w:before="223"/>
        <w:ind w:left="2646" w:right="-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</w:p>
    <w:p>
      <w:pPr>
        <w:pStyle w:val="a3"/>
        <w:tabs>
          <w:tab w:val="left" w:pos="993"/>
        </w:tabs>
        <w:ind w:right="-142" w:firstLine="284"/>
        <w:rPr>
          <w:b/>
          <w:sz w:val="24"/>
          <w:szCs w:val="24"/>
        </w:rPr>
      </w:pPr>
    </w:p>
    <w:p>
      <w:pPr>
        <w:pStyle w:val="a3"/>
        <w:tabs>
          <w:tab w:val="left" w:pos="993"/>
        </w:tabs>
        <w:spacing w:before="102" w:line="468" w:lineRule="auto"/>
        <w:ind w:left="6566" w:right="-142" w:firstLine="28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1591310</wp:posOffset>
                </wp:positionH>
                <wp:positionV relativeFrom="paragraph">
                  <wp:posOffset>57785</wp:posOffset>
                </wp:positionV>
                <wp:extent cx="2688590" cy="1503045"/>
                <wp:effectExtent l="635" t="0" r="0" b="4445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8590" cy="1503045"/>
                          <a:chOff x="2506" y="91"/>
                          <a:chExt cx="4234" cy="2367"/>
                        </a:xfrm>
                      </wpg:grpSpPr>
                      <pic:pic xmlns:pic="http://schemas.openxmlformats.org/drawingml/2006/picture">
                        <pic:nvPicPr>
                          <pic:cNvPr id="16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" y="90"/>
                            <a:ext cx="4234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4296" y="148"/>
                            <a:ext cx="2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5466" y="311"/>
                            <a:ext cx="36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3021" y="522"/>
                            <a:ext cx="36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5151" y="1554"/>
                            <a:ext cx="36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661" y="1977"/>
                            <a:ext cx="2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2169"/>
                            <a:ext cx="2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65" style="position:absolute;left:0;text-align:left;margin-left:125.3pt;margin-top:4.55pt;width:211.7pt;height:118.35pt;z-index:251664384;mso-position-horizontal-relative:page" coordorigin="2506,91" coordsize="4234,2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K7wAbgUAABwhAAAOAAAAZHJzL2Uyb0RvYy54bWzsWmtu4zYQ/l+gdxD0&#10;X7EkS7IkxFkkfgQLpG3Q3R6AlmiLWElUKTp2WhQo0CP0Ir1Br7B7o86Qkt+7G+xujAKRgxgUSVEz&#10;38x8M6R8+Wpd5MYDFTXj5dB0LmzToGXCU1YuhuYvb6dWaBq1JGVKcl7SoflIa/PV1fffXa6qmLo8&#10;43lKhQGLlHW8qoZmJmUV93p1ktGC1Be8oiUMzrkoiIRLseilgqxg9SLvubYd9FZcpJXgCa1r6B3r&#10;QfNKrT+f00T+NJ/XVBr50ATZpPoW6nuG372rSxIvBKkyljRikC+QoiCshIdulhoTSYylYEdLFSwR&#10;vOZzeZHwosfnc5ZQpQNo49gH2twKvqyULot4tag2MAG0Bzh98bLJjw/3wmAp2M43jZIUYKP3f3/4&#10;88Nf7/+Fv38M6AaMVtUihqm3onpT3QutKDTvePKuhuHe4TheL/RkY7b6gaewLFlKrjBaz0WBS4D2&#10;xlqZ4nFjCrqWRgKdbhCGfgQWS2DM8e2+7SlBSJxkYFG8z/XtwDRgOHK0GZNs0tztuX1P3+r2gwGO&#10;9kisH6tEbUS7uqxYEsN/gyy0jpD9vAfCXXIpqNksUjxpjYKId8vKAieoiGQzljP5qBwaEEKhyod7&#10;liDSeLFjJNBYGwmG8amGMwhQv3aavomgUso4RslHGSkX9LquIBgAS1ig7RKCrzJK0hq7EaT9VdTl&#10;niCznFVTludoPWw3KkM8HfjjCdS0r495sixoKXXwCpqD9rysM1bVpiFiWswo+KJ4nYKcCRCHBMep&#10;BCul8hzwjrta4tPRT1R8/e6G17YduTfWyLdHlmcPJtZ15A2sgT0ZeLYXOiNn9Afe7XjxsqaACsnH&#10;FWtEh94j4U8GU0M7OkxVuBsPRJGK9i4QSHlZKyI4HCKEstYi+Rmwh3nQloLKJMPmHIBs+mHyZkCh&#10;vgUaTVJDzH02jCAcIIIxHBpWQ4gwlD4RDOAnopa3lBcGNgB4kFMhTR4AaK1ZOwVlLjmaX2mSl3sd&#10;oILuaQHYtVFkR5NwEnqW5wYTsNF4bF1PR54VTJ2BP+6PR6Ox09ooY2lKS3zM15tIIc5zlrZOW4vF&#10;bJQLbbqp+jTsUG+n9dBVtmK0ZsXFEFPtdpHjevaNG1nTIBxY3tTzrWhgh5btRDdRYHuRN57uq3TH&#10;Svr1KhkrsLDv+spKO0Kjm+3oZqvPsW4kLpiEjJuzYmiGm0kkRh6YlKkyrSQs1+0dKFD8LRRg7tbQ&#10;ymHRRRsCAY/FhAH5vG4JAq6eFmWYzU9lwjcZqSiojMvusOGgZcO3aJgbvgY6VHTfzMNkZcg1DCDD&#10;KW/QOesTHLhzq37ek6LPcyOdjBwvRNS1q+hMBmGJWcz19jNRF3zT6bGD7nicDlrtaS2iXfAdpBl0&#10;Vx182JLr2VpXcy5Ci10znj5CFAgO9A71FNTq0Mi4+M00VlD3Ds361yXB8iV/XUKUYpHcNkTbmLUN&#10;UiZw69CUpqGbI6mL6SUk6UUGK+swK/k1VHtzplLIVgpgCLwAYjgXQ8D2Q9dLOwyhAhTlACY5H0P4&#10;XqAZou809SpyFjIElqgdQyh23k1hXXr+NukZPf0UQ/Q7hkiBr6ITDBG10JyVIfq2C7seqBR8V7H3&#10;toboGKIr4Dd7mG9fwH+MIbw2DF50DeFCSXRYQ4Rqj33+GsLxNUM4vq+M01HEZ/bBXRHxvEVEczr8&#10;wrcZmLePKEJV+WenCDcIGoqI9FHIliLcoDuJ0GfXe0dlHUU8L0Wo9xMYBy+7inBPUMTmkOas+ww3&#10;gndGuM9wnUDtdDqK6KoIOC3Et1DbtyDP8abgYxuNzZn9/5Ui1FtjeAWvQGp+LoDv+Hev1eHm9kcN&#10;V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7JmOD4AAAAAkBAAAPAAAAZHJz&#10;L2Rvd25yZXYueG1sTI9BS8NAEIXvgv9hGcGb3aQ2scZsSinqqRRsBfG2zU6T0OxsyG6T9N87nvQ4&#10;fI8338tXk23FgL1vHCmIZxEIpNKZhioFn4e3hyUIHzQZ3TpCBVf0sCpub3KdGTfSBw77UAkuIZ9p&#10;BXUIXSalL2u02s9ch8Ts5HqrA599JU2vRy63rZxHUSqtbog/1LrDTY3leX+xCt5HPa4f49dhez5t&#10;rt+HZPe1jVGp+7tp/QIi4BT+wvCrz+pQsNPRXch40SqYJ1HKUQXPMQjm6dOCtx0ZLJIlyCKX/xcU&#10;PwAAAP//AwBQSwMECgAAAAAAAAAhAEZzyUZHUAAAR1AAABQAAABkcnMvbWVkaWEvaW1hZ2UxLnBu&#10;Z4lQTkcNChoKAAAADUlIRFIAAANyAAAB7QgGAAAAXHhMXgAAAAZiS0dEAP8A/wD/oL2nkwAAAAlw&#10;SFlzAAAOxAAADsQBlSsOGwAAIABJREFUeJzt3X+MHOd95/lPNX+TEilLsi3bpMBF5I1v7ctZcuC1&#10;JQHsuXXOlmPIWkNSsn/sXSLrnztbF9iJ4vMhwMwgOBCBZAu3SuINYiemYmOFI/8IDt4zZHuPRVtx&#10;fHe6WCdRtpKR16RIShSHGs2QTYkzHHbdH901091T3V1d9VQ9z1P1fgES+2f1Mz2/6jPf53m+EgAA&#10;AAAAAAAAAAAAAAAAAAAAAAAAAAAAAAAAAAAAADAosD0AAIBffudrdzYTbk66LcmBPK/9zf/+6ak8&#10;zwcAoCo22x4AAKB4CeFr8LqUHLKSHmdLaHsAAAC4giAHAB4aEcwOJNxWCasr7abtMQAA4AqCHAA4&#10;YiCcxZcHq2RNAQCA2iPIAUBJeoJaUxWunAEAgOIR5ADAgIRqGkENAAAUhiAHAClRUQMAAK4gyAFA&#10;Sj/+9kvND3zsPdO737nD9lAAAEDNNWwPAAB8cur5BdtDAAAAoCIHAJNYeu0tnXp+Qfv+y+ttDwU1&#10;dffBp2YCBakaq0eKjmV9nYbaYe/1v/3yXWHyIwEANhDkAGBCp57rVOUIc7AhUHAgUtRM+fC0j9ug&#10;rcZ07/W7Dz6VNJZw8Lak8EgoBADzCHIAkMGp5xa05x07xHo5lG3xzD9pz3vea3sYkqQhgXLDbaNC&#10;YW8Y7A2BveGP4AcAGxHkACClhhS2pbUT0uM/OKMPfOw9hDkgh4EwuHa5N/wR/ABgI4IcAORw6vkF&#10;vf+d77E9DKA2Jgl+gYIwKewR9ABUAUEOAHJg8xOUbenMnDNTK13XDX3N+Hoc9nqDXvdxfWGPoAfA&#10;BwQ5AMiJzU8AP/VU9+J/1VZjenAqJ0EPgIsIcgBgAJufANWUVNVLmrrJtE0AZSPIAYAhbH5SrNWV&#10;q7aHAPTpDXm90zap4gEoA0EOAAxi8xMAk1TxCHgAsiLIAYBBbH6Coi2emWvebHsQyGywikfAA5AV&#10;QQ4ADGPzEwCTGhbwJM1KhDsAGwW2BwAAPvnnd94UpX0s6+XMuty6oicf/r9q/3tr/4c/Gf3av/49&#10;28OAXYQ7AFTkAKAobH4CoCDT0vCpmf/7lz8+Y29oAMpCkAOAArH5CYpw6fxp7bpxr+1hwCG9UzPv&#10;PvjUtES4A6qOIAcABVp67S298IMzev/HCHMAypUU7sS0TKAyCHIAcrnzwcPNp79+X2h7HC5jJ0sA&#10;DumblhlX7Qh2gH8IcgDGuvPBw01JarfVDAIdkKQoUnybbn/gsBoNTRHohjv13IL2vGMH6+UAOCWu&#10;2g0GO4npmIDrCHIA1gwLbO32+mOiIXs2RpGmJYUFD9FrbH4CU1rnz7BGDoUYnI5JsAPcVfttnIE6&#10;GlVhy2n2x39134yB4zhrkvYDSfa8cwfr5TKi/UDH/g9/Mnrnf/ERvfN9/9L2UFBfrLMDHFD7X4hA&#10;lRUY2Iaq+hTLX73zpqOR8r2HhLlsCHIdBDk4aFaiYgeUjamVQEUMhra0UyJNY4rleGx+grwuzZ+W&#10;CHJwx7TUPxWTah1QPIIc4CFXQluSKFLz9gcOz1R9imVebH4CoIoGN08R1TqgMAQ5wHEuh7YRpm9/&#10;4LAIc6Ox+QmAGlir1nWvE+wAQwhygEM8DW3DTN/54OGwyuvlTDj1/ILe/07WywGojd5gR6gDciDI&#10;ARbFwS2KNO15aEvEernxll57Sy/84AybnwCoI6p1QA613/0LKNNgcLM7mtJUqiWBiV0rk+z7tevZ&#10;/GSM1uvLOvJH/0/tf2/t//AnI0n6tX/9e7aHAhSJUAeMUftfiECR7nzwcLN3mqTt8dhSpZYERQU5&#10;SayXG4MgJ+3/yKeaarePSgQ51AqhDkjA1ErAoMHgFk+VrMI0yTyqNMUyko6poCDH5icAkIh1dUAC&#10;ghyQw50PHm52Q4oIbsNFkZp3fPbw0b/7xn1TtsfiOjY/AYCRCHVAF0EOmMCw4Ibx6C+XDpufIK1L&#10;509r1417bQ8DsGlDI3JCHeqEIAeMMGpXSWRCS4IUll57S6eeX2DzEwBIKW5ETqhDnRDkgAG9Vbd2&#10;u74blBSlSuvlinTquQVJIswBwIQIdagLghxqj6pbuZhimd6p5xa05x072PwEADLqDXViTR0qhiCH&#10;WqLqZh1TLFNi8xMM0zp/hjVywGT6NkppqB3+7ZfvCu0OCciOIIdaoOrmnnZbR0Uvy7HY/AQACjHd&#10;VmP60we/x9RLeIsgh8qi6uY+H1sSNKSw3f2rblnY/AQAisHUS/isYXsAgEl3Pni4ecdnDx+9/YHD&#10;Ubuto1GkZhQR4lwVr5ezPQ4fnHpuQaeeX7A9DDjk0vxp20MAqmZa0vTdB5+K7j741IztwQDjUJGD&#10;9+LKG1MmvcV6uZTY/AQASjNNlQ6uI8jBS4S3aqElQXpsfgIApWKDFDiLqZXwRtK0SdtjghlMsUwv&#10;3vwEAFC66bYaRz998HtHmXoJFxDk4DTCW61Mx7uLYrR48xMAQPm6G6Swlg7WMbUSzmHaZH3RkiC9&#10;U891glyddrJcXblqewj2tdvN+GLrPJudAA5YW0vHOjqUjSAHJ9AqADEfWxLYwuYnAOAMNkdB6Zha&#10;CaviqZO0CkDM9fVyLz59NrQ9hl5MsQQAp0xLmmYdHcpAkEPpWPeGFFgvlxKbn9TbJaZXAk5iHR3K&#10;wNRKlOLOBw832201g0AHmDqJNGhJkF68+Umd1ssBgEdYR4dCEORQqHjtWxzeosjygOCNeIrlj//q&#10;vhnbY/FBHTc/AQDPsI4ORhHkYBy7TsKg6TsfPBw+/fX7QtsD8QGbnwCAF+Im45IIdMiOIAdjBqtv&#10;gAm0JJjMqecX9P53vsf2MAAA4xHokAtBDrlQfUMZaEmQXrz5yfs/Rpirg9b5M9p1417bwwCQD4EO&#10;mbBrJTIZbBtgezyoNtdbErgm3vwEAOCVaXXW0c3cc/C7TduDgfsIcpjI7Q8cniHAwRJnWhIEHuym&#10;eeq5BcIcAPhpuq0GfegwFlMrMVbv9EmJnSdhDy0JJsPmJ9V3af609L5/aXsYAIpB2wKMREUOQzF9&#10;Eq5hiuXkjtMsHAB8R2NxJCLIYQMCHBznzBRLX7xAmAOAKiDQoQ9BDmsIcPBFu62jhLn02PwEACqF&#10;QAdJBDmIDUzgp+56OaTE5icAUDkEuppjs5OaYgMT+C5eL/fjv7pvxvZYfMHmJ9XTOn/a9hAA2Df9&#10;6YPfOxApOsamKPVCRa5mmD6JirGyXi6SjpX9mqaw+YnnguCA7SEAcE+kqKluDzrLQ0GJCHI1QYBD&#10;VdmYYvlPT5+d8aGX3DA+bn6yutK2PQQA8AHTLWuEIFdxBDhUXRSpecdnDx8t+3X/8emzU2W/pils&#10;flItl5heCWCj6bsPPjVzz8HvNm0PBMUhyFUYAQ51Yau/XEPyNsyx+QkAVN50W42jVOeqiyBXQbc/&#10;cHjm9gcORwQ41Ezp6+VefPpsKGm2zNc06dRzC7rw2lu2h4FJRJG36zMBWMN0y4oiyFVIHOAktmVH&#10;PbFebnJsfgIAtcFmKBVDkKuAOx883CTAAfamWPq8Xk7yc/MTAEAmVOcqhCDnsd6NTGyPBXCIlZYE&#10;Pq+XY/MTv7XOE8QBTIxAVwEEOQ+xEyUwmo0pllVYL0eY80CjEdoeAoBKYbqlxwhyHiHAAenYakng&#10;+3o55zc/CYLQ9hAAoIKoznmKIOcBAhwwOdbLZXP8B2fcDnPY4NI8feQAGEF1zjMEOcfd/sDhGQIc&#10;kBnr5TJgiiUA1Nb0pw9+j70XPEGQc1RchRM7UQK5sF5ucmx+4q4TP/lOaHsMAKotUtRkqqUfCHIO&#10;YholYI6tKZZVWC9HmAOAWmOqpeMIcg6J+8ER4ADjrEyx9H29nPObnwAAijZ998GnonsOfrdpeyDY&#10;iCDnAPrBAcWz9f3l+3o5Nj9xX+s8m50AKFZbjaNU59xDkLOMzUyA8thoSeD7ejmJzU8AAJKYaukc&#10;gpwlbGYClI/1ctmw+Ylj6KcHwB56zjmEIFcyesIB1rFeLgPbm5+srly19to+uMT0SgDlojrnAIJc&#10;iZhGCbjBRksCyf/1cmx+AgDoQc85ywhyJWAaJeAWW1Msq7Bejs1PAACxSFGTMGcPQa5gdz54uEkV&#10;DnCSlSmWvq+Xk9j8xLooOmZ7CAAQixuI06KgfAS5AsVTKW2PA0AyW9+fvq+XY/MTAMAgWhSUjyBX&#10;AKZSAv6w0ZJAqsZ6OcKcO1rnz9geAgBIbIJSKoKcYWxoAviF9XLZsfkJACABYa4kBDmDqMIB3mK9&#10;XEZsfmJBoxHaHgIAjEGYKwFBzoA7HzzcvP2BwxFVOMBftloS+L5eTmLzExdcmqePHADn0J6gYAS5&#10;nNjQBKgGW1MsJf/Xy5W2+Qm7NQKAV9jRslgEuYzY0ASoJCtTLKuyXo7KHAAgCTtaFoMglwEbmgDV&#10;1W7rKOvlsmHzEwDACKybM4wgN6Hu1CuqcECFsV4uOzY/Kd6Jn3wntD0GAMiIMGcQQW4CTKUE6oH1&#10;cvkwxbJ8rfNsdgLAG9OsmTODIJdCvB6OqZRArbBeLqOl197SCz+gQTUAIFlbjaOEufwIcmPc+eDh&#10;JuvhgHqyNcWyCuvlStvJEgDgJcJcfgS5EWgtANSbzSmWVVgvx+YnBQqCcPCmS0yvBOAZwlw+BLkh&#10;2NQEQJeVKZZSNdbLsfkJAGAUwlx2BLkEhDgAvWy1JKjCejnJzOYnq8ttAyMBALgo0ibOuzMgyA1g&#10;Z0oASVgvlx2bnwAARokUNT998HssZ5oQQa4HO1MCGIb1cvmw+QkAYBTC3OQIcqK9AIDUWC+XA5uf&#10;GBRFxwZvap2n6gnAb4S5ydQ+yNFeAMAkbE2xrMp6OTY/AQCMQphLr9ZBjvYCACYVRWp219KWrgrr&#10;5SQzm58AAKorUtS8++BTM7bH4braBjl2pgSQFevl8mHzEwMajXDwpkvz9JEDUCnTtCUYrZZBjhAH&#10;wADWy+XA5icAgHHoMTda7YJc98SLEAcgN9bL5cPmJwCAcegxN1ytgly8sYntcQCoBptTLKuyXo7N&#10;TwAAo7BebrjaBDlCHICCWJtiWYX1chKbnwAAxmK9XIJaBDlCHIAi2fz5UpX1cqk2P0nY4KOuTvzk&#10;O+Hgba3zbHYCoLraanAuP6AWQc7WOhYA9WGrJUFV1sux+QkAYBz6y/WrfJC747OHafYNoHCsl8vv&#10;1HMLhDkAwFCsl+tX6SBHiANQMtbL5cROlvlcYnolgOpjvVxXZYMcIQ6ADTancldhvZzE5iepBUFo&#10;ewgAYAMtCToqGeRuf+DwDCEOgA02p1hWab1cqs1PAAC1FClqsl6ugkGuewJFSgdgk7UpllVZLze4&#10;+cnqylWLowEAuCZS1Kz7FMtKBTlCHABX2GxJUKX1ckyzBAAMU/cplpUJct2/ftf6kwnALbZaEkgV&#10;Wi/H5icTaZ1nSiqA+qh7Va4yQY5ecQBcw3o5M6jKDRFFx2wPAQBsq3NVrhJBjs1NADiM9XI5LVGR&#10;AwAMUefect4HOdbFAXCdzRkDVVkvh3QuzdNHDkAt1TILeB/kVNNPHAB/2JxiKVVnvRwAAMPUsSrn&#10;dZCzuZEAAEzI2hTLKq2XQ49GI7Q9BABwyHTdNj7xNsixLg6Ab2y2JKjKejkAAIap28YnXgY51sUB&#10;8JXNmQT/+PTZKcJctbXOs0YOQH3VrR2Bl0FOhDgAnrK9Xi5giiUAoMLqVJXzLsixLg5ABbBeDgCA&#10;AtSpKudVkGNdHICqsNmSwNf1cn8780xoewwuOfGT74S2xwAALqpLVc6rICemVAKoCNtTLFkvV12X&#10;WCcHoOYiRU3bYyiDN0HO5gkPABTE2hRLifVyAIDqqsP0Si+CXPdEh2ocgMppt3WU9XIwqXX+jC6d&#10;P732HwDUUR2mV262PYA02m3WxQGoru56udDGa//T02dnfvXOmw5E4uesl4IgVNQ/hei1n/9Er414&#10;yjU37l27vOvtewfue0/f9V039t8PAL6INz352y/fFdoeS1GcD3L0jANQdfF6uR//1X0zNl7/H58+&#10;O/Wrd9501OUw9+biiu0hVEZvr7nBvnOjAqA0OgR27l8PgoRAACiW80EuCHQgimyPAgAKN33ng4fD&#10;p79+X2jjxQNp1uUgBzeMCoHS6CBICARQtu70ytD2OIridJCj3QCAOrE5xfLFp8+G//zOm2bFDAgU&#10;hBAIoGxVn17pdJATJxQAasT2FEvWy8FVhEAAWVW5KudskKPdAICasjrF0of1cugRRcfE52okQiCA&#10;qnI2yIlqHICa6rYkmGK9HGAXIRDwX5WnVzoZ5KjGAag71ssBfiMEAu6o6vRKJ4OcOHkAUHOsl0Mq&#10;jUaodpvfmRVDCATMitTfb7MqAtsDGETfOABY12jI2hRLSXJlvdz+227U9/7dced+Z9m2/yOfaqrd&#10;Pmp7HKiGawaC3aiG8YRA+Kah9lTVple6WJEjxAFAl80plhLr5YA6Gaz+TdIwnhAIlM+pIMfaOADo&#10;F0Vq3vHZw0f/7hv3Tdl4fdbLAUiDEAjXtdVoqmLr5JwKcgCAfsuteS2dfaG599d/u3n6mSdDG2Ng&#10;vRyAIhECUYZAwQHbYzDNtSDHX3wB1Npya16StHT2BV3uXpYkNRqWRtRBfzk3nfjJd8L9H/6k7WEA&#10;1pQVAiWCINzjTJBjWiWAuupW3SSpP7w5hvVyAKokTwiURu8QSgh0TxV3rnQmyAWBDkSR7VEAQDni&#10;8OZycBtkc73c1ZWrYdmvCQCjjGoTQQh0U9UagzsT5KKIv/ICqK6hUyY9w3o5AMiPEAgTnAhyTKsE&#10;UEW+TJmcFOvlHBMEoaLqTRkCkKyoENi5v9qbw1Rt50ongpzY5ARABVSl6pYG6+UAwD+jQqCUfnMY&#10;X0Ng1XautB7k7nzwcLPdtj0KAMimqlW3cegvBwD1UvcQ6CLrQa7d5i+6APzi40YlRWC9HAAgDVdC&#10;YNV2rrQe5MRfcwE4brk1r8uteS23ztkLb+12Uw7O62e9HACgSKZD4P6PfKp54iffCU2NzyarQY5p&#10;lQBcVdcpk1mwXs6yKDom3n8A2CApBJ74v/+P0NJwjLMa5JhWCcAVddqoxDTWywEAUD4XplYCgBVU&#10;3cxhvRwAwHlBENoegklWg1wQ6EAU2RwBgDqh6lYs1ssBAFAeq0EuivhlD6BYTmxUUiOsl7Og0QjV&#10;bjOtFQDG6awprgymVgKoHNoD2MN6OQAAymEtyLFjJQBTmDLpFtbLAQCc1GiEtodgkrUgx46VAPJg&#10;oxK3sV4OAIBiMbUSgBeouvmH9XIAAJdUpRF4rGHrhYNAB2y9NgA/LLfmde6lUOdeCvVa97/ahrgg&#10;8O5n5otPnw0lzdoeR9VV7cQEAJCOtYocO1YCSMJGJdXCejkAgBMq1kNOYmolAMuYMll9rJcDAMA8&#10;K0Hu9gcOz9h4XQBuYKOS+sm7Xm75zauV6v0DAChZxXrISVTkAJSAqhvoL1ewIAgVRU3bwwAAlIcg&#10;B6AQVN0wiPVyAACYQ5ADYAwblWAc1ssBAKyoWDNwiSAHIAemTCIL+ssBAJAfQQ7ARJgyibxYL1eA&#10;ziL+pu1hAICrqthzkyAHYCSqbigC6+UAAMiHIAdgA6puKAPr5QAApahgM3CJIAegi41KHFfRreVZ&#10;LwcAQDYNKy/aUGjjdQGs6wS3n+ncS6FefvawXnspJMShdC8+fTaUNGt7HN6r4G5sAGBMBZuBS1Tk&#10;gFphyiRcxHo5AAAmR5ADKoyNSuAL1ssBADAZghxQMVTd4CvWywEAClHR6ecEOaAC2KgEVUB/OQBA&#10;EarYQ04iyAFeWm7N63JrXsutc4Q3VArr5bI58ZPvhPs//EnbwwAAlIggB3iCqhvqgvVyAACMZyXI&#10;Pf31+8LbHzhs46UBb7BRCbL65X9Q88jfSWqr+fCfa8b2eLJgvRwAwIiKNgOXLFbk2ldX1Ni01dbL&#10;A05ioxJk9cv/oKak5unzOnDsOTXVlhT427OT9XIAACMq2kNOshjkNm3eGkYRf21FvVF1Qx7d8BYH&#10;nebPXpZ+drLnAZ7/jGW93ISCIFQUNW0PAwBQDmtBbuXyorZsu87WywPWsFEJstr767/d/NHvPyl1&#10;wlszvn1DgKuQeL2c7XEAAOAaNjsBSsBGJcjq1n2dr5nfveMF3brvXF+gmV+Sjj1nZVilCqTZ8//5&#10;gu1hAAB8VNEecpLFIHf1yuVjW7YxXQbVxJRJ5HHrvnn97h0vdC+f23D//FKnAje/lP+1fud3fqcZ&#10;RdH0oUOHpvIfrRgvPn02tD0GAABcYy3INRoK21dXptnwBFXBRiXIIw5vScEtZjLAPfbYY80TJ05M&#10;v/HGG838RwMAwE1VbQYuWZ5ayc6V8BlVN+SVJrxJ5gPc4uLi9NzcXLPVauU/INzR2ZmtaXsYAIBy&#10;WAtyzzz5UPjr/+YvbL08kAlVN+QxsN5t7ONNBjhJ+sM//MOZubm5aQIcAKAWKtxDTmKzE2AsNipB&#10;HuPWuyUxHeAee+yxmbNnz06/+uqrZg4IAACssxrkovZKKKaBwDFMmUReaadMDjId4IIdt+iP//i/&#10;i+bm5kQVrgYajVDtNg3UASBW4WbgkgMVOdbJwQVMmUQek06ZTGKyF1yw4xY1bvi4XjodqTU/Z+ag&#10;mNhPP/++ptYbtkvS4AlFGF+49U9fDAUAwASsB7nVlZa27rje9jBQM1TdkNet++Z1683n9MF985nD&#10;m1RMgHtt6Rq9+iLTKG366effN6P+ECdtnIGydv9PP/++wUOEPZcJgACADQKbL37b/Y/PNDZtnSbI&#10;oQxU3ZBXlvVuw5hs5h0HuEtXb9Krr76aaRplo9GY+uY3vxmaGVF99VThmjZe//jFHWuXX7iwfeT9&#10;xxPuB4BKaTSmaD9QkLiXHNMrURQ2KkFeWde7DWNyHVwc4IIdt6izDo5plDb99PPvOyrL674/cO1b&#10;iZdjv6U3Ep9HAARQRVUOcZIDUyslplfCHKZMIi8T692SFBXgWq2W5n760/wHRWbdKtxR2+PII2sA&#10;lEaHQAIgABTHapB75smHwtvuf1ztqytseoLMmDKJvExOmRxkeifKxg2fUOP6j6vVaulVdqO0zoUq&#10;nG2jQiABEACK40RFTqIqh/SousGEIsObVFyAk6SzZ8+KnnB2DdnMBBMgAAIoVMWbgUsOBLkgUBhF&#10;aravrtgeChxG1Q0mmF7vlqSIXnB90yjnWAdnk+3NTEAABJBSxXvISQ4EuV5Mr0QvNipBXkWtd0tS&#10;dIBjGqV9VOH8RgAEUDVOBTmmV9bbcmtel1vzWm6dI7whs6KnTCYpohdcsOMWSUyjdAFVuHorIgAO&#10;3k8IBJCF9SAXRTqm7i9HNj2pH6ZMwoQypkwmKTLAtVqtzD3hYA5VOGRFKwjAskYjtD2EolkPco2G&#10;wnZ7/ZckVblqY6MSmFDmlMkkBLjqowoHW2gFASAt60FuEJueVA9VN5hgO7xJxfWCizGN0g1U4eAr&#10;1gEC66reDFxyIMjFveR6Mb3Sb1TdYIqN9W5JimwlIFGFcwVVONQVARDwk/Ugl4Tplf5hoxKYYmu9&#10;W5KiA5wkzbEbpRNo7A1MjgAIZ9Wgh5zkSJCLe8nF19n0xA+0B4AJLkyZHFRkK4EY0yjd0K3CHbU9&#10;DqBOCICAGU4EuSRU5dzDlEmYcuu+ed168zl9cN+8M+FNKifAMY3SDUyjBPxDKwikVoNm4JLDQa59&#10;dUWrKy1t3nqN7aHUGhuVwBRX1rslKSPASUyjdAWbmQD1QisIVJUTQa63l1yv1eWWGpu2MsWyRFTd&#10;YJJL692GKbKVQKzVamlubs7MixSk3W43JYWWh1EoqnAAJkErCLjOiSA32Euu1+pyS1t3MsWySFTd&#10;YIqL692GKSvAMY3SDVThAJSJdYCW1aAZuORIkBuFjU+KwUYlMMXlKZNJTAY4Sdq093MbApzEZiau&#10;oAoHwCcEQDPq0ENOciTIJfWS67Xy5oK2X3tTiSOqHqZMwiQfpkwOKqOVgOTHNMq6oAoHoC4IgPXk&#10;RJBLg41PJseUSZjkY3iTyg1wTKN0A1U4AEiHAOg3Z4LcYC+5QWx8Mh5VN5jk03q3JGXtRCkxjdIl&#10;NPYGgOI53QqiJs3AJYeCXKJAUrR+lY1PNqLqBpN8W++WpMwARxXOHTT2BgD3ldQKohY95CTXg9yA&#10;9uqKVpdb2ryt3lMs2agEJvk6ZXIQAa6emEYJANWXNgAev7hDxy+8q7Rx2eZMkBvWS25QHYMcUyZh&#10;ku9TJgeVGeAkplG6hM1MAAB15kyQG9VLbtDKmwuVn2LJlEmYdOu+ed168zl9cN98JcJbrIxecDGq&#10;cO6gCgcAGKomPeQkh4LcJKo4xZKqG0yrwnq3YUz3ghu2E6VEgHMNVTgAADqcCXLjeskNWl1uqbHZ&#10;710sqbrBtKqsdxumzAAnMY3SJVThAABp1KUZuORQkEtlYBfLlUsL2r7br0bhbFQCk6q23m2YItbB&#10;bdr7uaH3U4VzC1U4AEAaH7j2rdD2GMrkVJAb10suievr5ZZb87rcmtdy6xzhDUZUecrkoLI3MpGk&#10;ubk5ApwjqMIBADCcU0Eu0UAVbpCL6+WYMgnT6hTeJDsBru7TKIMgOGB7DL2owgEAMJr7QS6F1eXO&#10;X89thTk2KkERqr7eLYmNAMc0SrfQ2BsAkENtmoFLjgW5tL3kkpQd5qi6wbS6rHdLYiPASVThXPPT&#10;z7/vqJhGCQBAKk4FuUl6ySVZXb5Y6E6WbFQC0+o2ZXKQrQDXarU0Nzdn5kWRG1U4AAAm51SQM2Hl&#10;0uvavvtdRo7FRiUoQh2nTCYpu5WAxDRK17CZCQAA2TkV5CbtJTfMypuva+vOGzI9l6obTKvzlMkk&#10;NgKcxDRK17CZCQAA+TgV5PLrbHE5yU6WbFSCIhDeNjId4CaZRkkVzh1U4QAAMMO5IDe2l9yYdgSx&#10;1eWLkpI3P2GjEhSh7uvdhrG5Do4A5xaqcAAAmONckEuUMrwNisPc1StvSaLqBvNY7zacrQAnMY3S&#10;NVThAABl+OFJJIhtAAAgAElEQVSJev3x1o8gl8NbS6f1xivP2x4GKoIpk+PZDHBU4dxDFQ4AUJYf&#10;nWiFtsdQJueCXJ5eckm2bN9j6lCoqVv3zevWm8/pg/vmCW8jEODQiyocAKBMJxdXdOT4Ymh7HGVy&#10;Lsjl7SWXZOuOPVp5y9DZJWqB9W7p2QxwEtMoXURjbwBA2V5eXLE9hNI5F+QAW1jvNhnTAU5K30pA&#10;ogrnIhp7AwBQHoIcaov1btnZ6gUXm5ubI8A5hGmUAADb5i+thrbHUDbnglz+puAbt7jcsp2plehg&#10;ymQ+tnrBxZhG6R42MwEAuODn85eP2R5D2ZwLcpK5XnKxrTt269IbuYcFTzFlMj/bAY5plO6hCgcA&#10;cMXJGq6PkxwNcoky9pJbfzLqhPBmhu2NTCSqcGWJoqiZ9rFU4QAALqnjRieST0EOGIH1bma5EOBa&#10;rZbm5ubMDABGUIUDADgstD2AsjkZ5OglhzRY72aeKwGOaZTuoQoHAHDVD0/U85zBySBXRC85VANT&#10;JotRRCuBTXs/N1GAk5hG6SKqcAAAH9StGbjkaJArAk3B/cSUyWLZ7gUXowrnJhp7AwBcV9eNTqQa&#10;BTn449Z987r15nP64L55wltBCHAYhcbeAABfdDc6CS0Pwwong1yqXnIT7mJJLzm3sd6tPLZbCcSY&#10;RukmqnAAAJ9QkXPQ2F5yo5+tHL0KUBLWu5XLlQBHFc5NH912Rl/4/Pv4wQkA8Eo3yNWuGbjkcJAz&#10;jabg9rHezQ4CHEbZu/miPrrtjPZuumB7KAAATORHNd2tMuZXkKMpuHeYMmmPC60EYkyjdNNHt53R&#10;R7adsT0MAAAyqWvbgZizQY5ecv4ivNnlUoCjCucmqnAAAN8NVONCS8OwytkgRy85v7DezT5XdqKM&#10;zc3NEeAcRBUOAFA1dewhJzk+3/C2+x/fOJEyGnJ55AM7Fl99np0rDWG9mztcC3BMo3QTVTgAQJX8&#10;L+HZtctHji86nWmK4mxFTsq7cyVMY8qkW1wLcEyjdBdVOABAldR9k5OY00EO9jFl0j1FBLg86+Ak&#10;qnCuogoHAKiiH7I+TpLjQW7shicjd7HceCdNwcdjyqTbXGklEGu1WpqbmzM3IBhz364XCXAAgMpJ&#10;qMbVsoec5HiQM73hCb3kkhHe3OdigGMapZv2br6o+3b+3PYwAABAwZwOcs88+VB42/2P999ILzkj&#10;WO/mB9cCnMQ0SlcxjRIAUAd17x3Xy+kgJ7HhiUmsd/OHS73gYlTh3MVmJgCAOhiyyUlY8jCc4XyQ&#10;M6luTcGZMukf13ailAhwLqMKBwCoE6px/ZwPcmM3PEGfW/fN69abz+mD++YJbx5xMcBJTKN0GVU4&#10;AECdDGs5UNdm4JIHQc78hifV27mS9W7+KqqVwKa9n8t1DKpw7qIKBwAAJA+CXOKGJ2C9m+dc7AUn&#10;EeBcRxUOAFBHJxdXhk2rDEseilOcD3LSmA1PatJLjvVu1eBqgJOYRukyqnAAgDp7eXHF9hCc5EWQ&#10;qyumTFbLsefcDHBU4dxGY28AQJ396ERr1CYntW0GLnkS5IJAs30VuRy95FxvCs6UyepxsRdcbG5u&#10;jgDnKBp7AwDATpWjeBHknnnyofBDv/W4oX5y7jUFJ7xVk8sBjmmU7mIaJQAAHcN2qkSHF0FOMteG&#10;wIVecqx3qzZXWwlITKN0HZuZAADQMWZKZSwsYSjO8ibImW5DUDbWu1WfywFOYhqly6jCAQDQ72SK&#10;DU7q3ENOcnGe4Qgf+q3Hj65Nr+xdIzdyvdzGOxdffb6UnSuZMlkPLu9EKXWqcHNzcwZGhSJQhQMA&#10;oF/KapyOHF/0KsuY5k1FTkrY9MQxTJmsFx8CHNMo3UUVDgCAZGxwko5XQc7F5uC37pvXrTef0wf3&#10;zRPeasL1ACexmYnrqMIBAJBsgg1OwgKH4QWvgpzU0xy8twVByU3BWe9WTz4EOKZRuo0qHAAAw6Wd&#10;UtlV6x5ykp9BLvf0yiy95FjvVm+uNvOOMY3SfVThAAAYLc0GJ1jnXZAz01Nu/LpI1rtBMt8LTpI2&#10;7f2csQAnMY3SdTT2BgBgvB+daBHkJuRdkJOK2/SEKZOIFRHgTLYSkKjC+eC+XS8yjRIAgBQybHAS&#10;FjAMr3gZ5PJuetLbFJzwhl6u94KTCHA+oAoHAEB6E2xwgh5eBjmpZ9OTDN7/9pf0Rx8OCW5Y48NG&#10;JhLTKF3HZiYAAExmwg1O1tS9Gbjkd5CbjTRZkPufP/K4PvQedvTDOl8CHFU497GZCQAAkzm5uELP&#10;uBy8DXLPPPlQ+KH7Hg8nCXM3bJrT5RVp+9YCBwYvEOBgClU4AACy+dazC1mfGhochre8DXKSFESa&#10;jYJukEvRS+4XS++VNKebrifM1ZUvAU5iGqUPqMIBAJBNjhCHLq+D3DNHHgpvu//xWUWanuR5ZxdE&#10;mKsZnwIcVTj3UYUDACA7A60Gat8MXJIatgeQ1z/8bw/NpH3sLy6sn3CfXZAu06qiFo49Z76hd+OG&#10;TxjvBydJc3NzmpubI8Q57KPbzui+nT8nxAEAkEHWzU2wkdcVuVgj0lQ70NFJn0dlrtp86AUXYxql&#10;+6jCAQCQDyHOLO8rclJnimWQYtHjS0vv3XDbq69Tmauan70sHfmR2RDXuOET2vzex4yHuFarpbm5&#10;OUKc4+7b9SJVOAAAcjC8Q2Vo6kA+q0RFTupufDJhO4LYq69L77qBypzvfFoHJ1GF8wGNvQEAMMNk&#10;0296yHVUJsg9c+Sh8EP3jm5H8Iul4SfjhDl/+Rbg4ioc3MU0SgAAzDGwuQkSVCbISVKgDFW5nrYF&#10;hDm/+Bjg2I3SfbQUAADAHNbFFWeT7QGY9MrPvnviXf/ik4ESw1wgSbplz0u6fvvwvhWtt6Qd26TN&#10;lXpnqmV+SXrmnzpr4d5cNnPMYMct2nTTv1Hjhk8o2HK9mYP2OHv2rE6ePKmVFf4a5aq9my/q4zt+&#10;qX+x5bztoQAAUAkFhbjwZ+cuHzJ9UB9VqiInSf9w5KGZD937+IGs6+Uk6ZXXpbddI73tWoMDQ26+&#10;VeAkqnC+oAoHAIBZhjc36UUPua7KBTkp4xTLAW9c7PxLmLOviAAnFddKQCLA+YK1cAAAFONbzw6f&#10;AQczKhnkRm188osLt+hX9qTbaIIwZ5/pRt5SsQFOYjdKX1CFAwCgGIS4clQyyEnDq3IvLb1X/82+&#10;7/Y+Lt7rJPG2Ny52+sy964aiRookRTTzDnbcok17P2f2oD2owvmBKhwAAMX51rMLRe9QGRZ5cJ9U&#10;Nsg9c+Sh8LZ7H5+VNJ33WG8tS//5FendN7KjZdGKCnCsg4NEFQ4AgCKVEOLQI7A9gKLddu/jM1oL&#10;c5F+Zc9L+h8+8O/6HhMNluSG3Sbp+muZalkEHzcykZhG6QsaewMAUJyTiyul9Yo7cnyx8vklrVq8&#10;ER+69/GjnWmWnXT2lTv+x777o7X/jb5N6gS863cT5kzxNcBRhfPHfbteZBolAAAFObm4UuqaOILc&#10;uspOrez1/x55aOq2ex9PiGXZLHTPCQlz2fka4CRpbm6OAOcBplECAFCsskOcWB/XpxZBTpIa0lRb&#10;wVEp0i+W3pt658oNujuhLFzorJ17941Gh1l5Pgc4plH6gc1MAAAonoUQhwG1CXImNz+JvbUs/eIM&#10;Uy3T8LEXXIxplP6gCgcAQPEshjiagfeoTZCTpH848tDMbff+r/rFhVumM1fkEixcWN8IBf18DnAS&#10;VThfUIUDAKAcVOLcUasgJ0n/cOT3Zv7bP7r1gHp6zCX1kpvUwoXOQa7fnfNAFVFUgCtrGmWr1dLc&#10;nLmwj+JQhQMAoBw/OtHSD08wQ8kVtQtykvRf3fDTWSU0C++VJdwtXOj8d/3uegc6H3vBxZhG6Q+q&#10;cAAAlMeREBfaHoBLahnkihbvalm3MOdzgJOYRukTqnAAAJTHkRCnI8cXQ9tjcElt+zAcfay/4Ja2&#10;l9zQ/nIDt8cX975d2rEtx0A9ML8kHXvO7DHLDHBU4fxBFQ4AgHK5EuIkesgNoiI3oWFTLofdfnpe&#10;uqGiUy19biUgEeB8Q2NvAADK5VKIw0Z1DnKhxqyTM+X1C9Kbl6Ub9lSjOlfURiab9n6ulAAnMY3S&#10;J3s3X9R9O39uexgAANSKgyFu1vYAXFPnIJddirLc4EPeXJbePNcJczd4Wp3zvZWARBXOJ0yjBADA&#10;jm89u6CTiyu2h4ExCHIle70bgnwKcwQ4lI3NTAAAKJ/jPeJC2wNwTZ2D3DGVNLVy0OtL0vkl6UbH&#10;q3O+94KLMY3SH1ThAACww8GplH3YsXKjOge5UNJ0fCVptqSJRuGjDnbe0epcVQIcVTi/UIUDAMAO&#10;plL6qc5Bzgnnl6T5xU517sY9tkfjfy+42NzcHAHOE1ThAACw4+Tiin50ouVDiGOjkwS1DXJTX1B4&#10;9LHyXm9kdS9Yr87t3C7ttLCzZVUCHNMo/UIVDgAAO1yfSonxahvkEqWcX2l0ymXP8c4vSVoqtzrn&#10;ezPvGNMo/UIVDgAAezycShnaHoCL6h7kQhnc8MRUwDvfsxlKUYGuCjtRxqjC+YXG3gAA2OHRVMo+&#10;bHSSrO5Bzmnnlzr953ZuMxfoqhTgWq2W5ubmSn1NZEdjbwAA7PF4KmVoewCuIshllaEpeBZvXpYu&#10;Xe5czhPmqhbgmEbpD6ZRAgBgl8chTuq0DEOCugc5a73kJjW/2Pnv7ddNFuiq0kogxjRKv7CZCQAA&#10;9vg6lRLp1D3IhRrTS64oWV8rbaCrWoCjCucXqnAAANjleRWuV2h7AK6qe5Abq+im4FnNL3b+HQxz&#10;BDjYRhUOAAC7KhTi2OhkBIKcx+Lq3I3XSW/fU51ecDGmUfqFKhwAAHZVcCplaHsALqt1kEtsCl7g&#10;/MpxTcGzvu78ovkqnM0ARxXOP1ThAACwq0pVuB5sdDJCrYNcaiU0Bc9r1zZp3tCxbOxEKRHgfEQV&#10;DgAAu04uruhbzy7YHkYhjhxfnLE9BpcR5BxpCu5CMLQV4CSmUfqIKhwAAPZUcBrloND2AFxHkMuj&#10;pPQVSIqKnPK54xZt2vu5Yg4+BlU4/9DYGwAAuyo6jXIQ0yrHIMgV0UvOcFPwNHZum/w5NtfBSdLc&#10;3BwBzjP37XqRaZQAAFhSgyrcGqZVjkeQG+DCFMdJrVXs0j7ecoBjGqV/qMIBAGDXt55dqEWA65q1&#10;PQAfEOQGmoKXyXRo3LVNurQ8+jErjX1a3f1vtXvHboOvnA7TKP3DZiYAANhVk2mUyIAgl4KrTcGz&#10;vv6FCxd04cIF7d69W7t3lxPomEbpHzYzAQDAnjpNoxzEtMp0ah/kEnvJ2VJyyCsj0LVaLc3NzRVy&#10;bBSDKhwAAHbVvArHtMqUah/kEiUFKkMhq8istnP7+KmVW6+e2nBbEYGOaZR+ogoHAIA9da7CxajG&#10;pUeQ6wiVYedK27MkTTMV6NjMxD9U4QAAsIcAt4Zq3AQIcgWw1RR81zZpPsXjtrZPaaWxb+j9Fy5c&#10;0OXLl7V9+/aJAh3TKP1EFQ4AAHtqPo0SORDk8vKwKXgQjO9VsLy8rOXl9XmaowId0yj9RBUOAAB7&#10;qMJtxLTKyRDkOirRFLwIS0tLfdcHAx3TKP1EY28AAOwgwA3FtMoJEeQ6QvX0kvM1eO3clu5xW66e&#10;0vLmvRMdezDQNRoNqnAeorE3AAB2EOBGoxo3OYJcSkWFO1PHXZt6WbA40J0/f774F4MxTKMEAMAO&#10;Alwqoe0B+IggZ0OBJb9d21K2INj80Vyvs2XLFl25ciXXMVAONjMBAKB8BLiJHLM9AB8R5DSkKbit&#10;+ZVlvG4JlTvYRxUOAIDyEeAmNsu0ymwIcutCjdvwJCFkZcldvq7Bgz+owgEAUC4CXDaEuOwIchWz&#10;c3vKqZU5MbXSTVThAAAoFwEuF3aqzIEgVxBbTcFNCYJAUeTCSJAWVTgAAMpDgMuPalw+BLl12XvJ&#10;uZK+1NnsZD7F47a2T2mlsS/z62zZsiXzc2EWVTgAAMpDgDOGalxOBLl1oUz3kjPcFHytxYCB0BgE&#10;7HhSBVThAAAoBwHOLKpx+RHkAE/dsnpSv7LpjLSNb2MAAIpCgCsE1TgDOAOcgA9NwXduT/fYLVdP&#10;aXnz3syvxdRKN8xfWtV8a1Vvv6bzrfz2XXxLAwBgAgGuMLQbMISzvq7EXnJFcmhdHTwXSPOtVUWS&#10;Lq20tWtrg0AHAEAGhLfiEeLM4WxvlKSw5UEA27UtZQuCzR/N9Tq0ILBroXGdfkUn+267tNLWpZW2&#10;zrVW9Y5rNhPoAABIgQBXGqZUGsRZXr9QGXauNN4UvIywyF4nlfdaa1WvdQOdJL2DUAcAQJ84vBHg&#10;ykE1zizO7ICKO9daXfv3HddsJtABAGqN6ps1VOMM44yuX/ZecglsNQXfuT3l1MqcmFrptqSvo7hK&#10;985rNkuR1qp1AABUHQHOLqpx5nEWZ8qw9GVhTV3apuCor9daq1Ikne2GuncS6AAAFUR4cwbVuAJw&#10;9tYvlOmm4D1cawq+tX1KK419w18rCBRFw1+IFgR2LTT2GDlOX5VOItQBALxHgHMK7QYKwhnbhDzY&#10;tDK1IGDHE6x7rbuW7mxrVTdRpQMAeObk4ope7m5cQoBzByGuOA3bA3DJ1BcUqlOVK53JSLVzm8GD&#10;wWV90xRMfg2dba3q/zt7Wa+1VtVaaRs8MgAAZp1cXNG3nl3Qt55d0A+pwrlmyvYAqowgN2DqC5pS&#10;b5grsmhVwLGDCY67JeeGJ0yttCMIgrDRaEw98cQTM0FQ7B8ezrZW9dLCip49e1lnCXUAAEfEVbc4&#10;wBHenDR75PhiaHsQVcbcqQRTX9DU0cd0VMN2sPRgfmWapuDwT6PRmPrmN78Z2njtsxdX1y7fdO1m&#10;XbO1oWu28rcgAEA54rDG2jcvsC6uBAS5IcaGuQHGm4KXYOvVU9Lmj1ocAdIKgiA8dOiQ8ekJWb8G&#10;X724uvbMd127hVAHACgMG5d4JyTElYMgN0Ic5iKDveVSKyPlGZjaSS+5YgVBEAZBMGurCpfGqxev&#10;SFHny/Vd127RtdsIdQCAfAhv/jpyfJF1cSUhyI03q7RBLiF82aq6pWkKDufNHjp0aMb2ICbx6sUr&#10;evVi5/K7rt2id13LjxgAQDqEt0qgX1yJOMsaY+oLCo8+pqko0tHMB+lJc2mDXRkBcGvOzU5QjEmq&#10;cFGkY7JRMU7h1YtX9MrFK7p2a0PXbttEqAMAbEB4qxTWxZWMM6sUjIQ5g9KEvF3bpPkSxsLUSuO8&#10;qMJ1vgbT/bnh4nJbF5fbeuXCFV2zrRPq3k2oA4DaIrxVEiHOAs6mUuoNc7Y3KZFkrGS3tX1KK419&#10;w18mCBRF1j/aysu9Fi7l14Ptr93WWqhb0bXbNunabQ29+1raWABA1RHeqo0QZwdBbgJFV+ZsnGQH&#10;Qb4dT+glZ0TmKly7obDR1rTh8ZTi4vJVXbx8VWeWrujabZu0e1tD797N1xMAVAXhrTbY3MQSgtyE&#10;pr6g8PuPaaohHTWSugpIb4GkndvMHhPm+bAjpVTOHxguLl/VxeWrOnPhylqlbnf3XwCAPwhvtUPT&#10;b4sIchn8xhcU/qevaFZyuBKSstC25eopLW/eW+xYkMT+Wjjb8yyHjOHi8lVdWL6qM+qsvXxPt0r3&#10;Hqp1AOAcmnTXGuviLCPIZfSvfl8z339EYaOxPs3SeFPwnCfau7YV34KAqZWTKbsKZzSrjTpY1vvG&#10;360zFzp96s4sdYPdHoIdANjSG9x6r6N2aPrtAAMtoevt+4+ouWmTpqOoswV80r4g0dr/eq733j/k&#10;vsHnjTpm0v0nXxsf5FY27dPC1vtHPmbcZifnz58f/SKIzT7xxBMzpg/67fv3dz5BUfKXxIavt4Er&#10;I+8fvG3D12r/DUOPlfV5Q26Ir+7etkm7tzfW1tgBAMyLp0vGlwFJU0yptI+KXE6/8bBCSeH/+VUd&#10;jSI1XWoKXhZaEIzmy1q4mE9frxe60zDVnYa5t1utI9gBQHYnF1f08uKKTnb/AwYQ4hxBkDPkv/6i&#10;pv7TVzSjYevmLDQF37m9+KmVGK3RaEz5EuBckvVr//TSle7zeoJdtB7wAAAbsc4NEyDEOYQgZ9C/&#10;+n3NfP8rUuDyJigDtl49ZXsIlRQEQXjo0KHSt+P1qZpWhtNLnfV1p5f6K3YEOwB1x3RJZECIcwxB&#10;zrDf6GyCoiAoNswFkqIxZ+27tknzRQ6ii6mV62xMowwChfEaTYwWV+xOLV3R7u2btGdbQ7u3Mw0T&#10;QPUxXRI5EeIcRJArwG88nD3M2aiobG2f0kpj39D7gyAYu+EJJLnQUgCpXbh8VRcuX5W61bp93Sod&#10;wQ5AFTBdEgYR4hxFkCtIN8yFQbDensBVQZBv89K6tyDwbTMTJDvVDXRR99893R0xpfWQBwCu6q24&#10;xdcBAwhxDiPIFai7o2Xwg0d1VBox9a2AMlygzmYnKJz3Vbgiq8A2KsymXnPp8lUtXb6qSNLLi1ck&#10;RdqzfZN2b98kSbqZcAfAkpe7Ie2HrHFDsQhxjiPIleBjf6Cp7z8yfEfLIpuCp7Hl6iktb95b7ItU&#10;jEtVuCjSMY36QwGMWbp8VYuXr0qSXn6jc+J083VbJUl7tje0pxvyAMCUl0c04GbRAwpEiPMAQa4k&#10;8bo5lbyj5a5txbcgqOHUSu+rcDBn8C/he7ZvWgt01xHuAEwgDm0vLw3ZlITkhnIQ4jxBkCuRrTA3&#10;ztb2KUkftT0M57lUhUtE7wEnLMZVu0g6qc6n5Lrtm3Tdjk2Kp2deR7gDoE5wi0Pby0yPhBsIcR4h&#10;yJVsbRMUaTpKMR2Oc3NnOFuFazcUNtpu/XEA/TrhblXS+vfzdT2Bbv/btloaGYCyvLzUCWtrVbfF&#10;FX6/wzWEOM8Q5CzoboISPvWIZopuHr5ze/FTK6Xq9pJzvgqXgak/DnjzRwZnBto/kMW3rmrxrc5m&#10;Kr/srre7bsd6uHvbWhUPgG9eXup8Tz99srOuba3aZvBnkRM/1lAls4Q4/xDkLPr4w5p56hEpa5hL&#10;c36apin41qunsrx8HThbhXPH5Cmp8wxn0tUEih/z4ltX9cZbnc1UftnzUtft2KS37YjX3a1fBmDP&#10;qaX1ytqppZXuDrf90yON/sTw7UcmfDJ75PjijO1BYHIEOcs+/rBmJM089SeaUbeB+ESniz6eDzuu&#10;ilU479X863w94PW/CZ1Qt/5j/G07CHmAaXFgO7V0pRvUorXgJmnt29L0j6ga/8hDuQhxHiPIOeLj&#10;X9LMU38ixWGubFvbp7TS2Df0/iAIFEXDf61UZWplo9GYqlWASxmQap6jnPVGTwWvV6ROqLu+G/II&#10;eMBocVg7vXRlLaTFt20Mavw0RGWwJs5zge0BoF9cmev9NTEiP3V+nQy5P77vZylmTr6x/be0HIzu&#10;JTcqyL355pt68803x7+Qo4IgCA8dOjRlexxZffv+/Z1PTpT85TB4WzRwZeT9vbdFSY9bP8sx/rwh&#10;N4w7jTLy3MS/skdj/wpv+vn9VweONup7f8gxrt+xSW/buR7q3rZjs64n5KEmTsfVtQtXOpcj9VfX&#10;upK+hwaDXJqKXFE/x9I8HxghFGviKoGKnGM+/qXOVMvv/olmgrg6l7EcEkiKSorqPveSq10VLg9K&#10;c95beGtVC2+trl2PovXdkK7fuR7q3raz8+uBkAffnL7QmR1yemlFp5c6l9eqa0NC2DhZfuyNC2KA&#10;JeGR44ve/uEa/QhyjrrrS5r57p9IgYGplmmagm+5ekrLm0dX5Cpo9oknnpixPYjKyBrySg6HZNHh&#10;Ft5c1cKb3TYJr3d/aPRUG67vhrsbuhW9SNIN3aAX3wcU5cyF9en7py90qmlnLlxZ+34+vbS+0cik&#10;QQ2oCdbDVQy/eR1215c0892451w0vucc0qniZiZBoDD+GrEZVIa+9phBTTrmKocxlz+2OOQtvNk5&#10;oY4kzcUX1v/RDWuBb3PPbZv67gNivQHtlW4wO9MNZVHf/emnNI6+A6glQlwF8RvVcXd1e8599080&#10;owJ7zm1tn5L00czP92hqJS0FUnA5TNSGx5+E17uB73z332HrjNYC367Na3fcsKtz240EPu+90hvQ&#10;LnYun+lW0jqXr2z4Evelkub48IBeoVgPV1n8pvREPNVSgQ5owupcWU3BXVbFKhyqweO8ltvrb64q&#10;UjfwxdWVgcaXN+7a3Ldhzo27kn9tDQa/YY9Deq9e3LgT8SsXr2z4go1DWnzzK0v919VzrYy1aQDW&#10;sB6u4vhN55G7OhuhqOjqXFYOtyCgCodKqkMIPH9pte/kv+96j7Q7CL69J/BFkt5xzeYNj5Gkd3SD&#10;4OB1V529uJpwa6Szrf737+zF5CrYWmjb8P4ND2BDq2l1UssPGp5gKmUNuP2bCYnu6t3ZUpqOxpzN&#10;7domzQ+/W5K09WqKHgWeoQrnN+shpTuAosfBeWC55nurf5LmL/Xs4NnzuBcmaA+Ra1v6xMeUe5yq&#10;fQ3a+Hiq9h7Ce4S4miDIeWxtuqWD1TkH1KoKF0U6JmXfEMd6aPLI2nuVN+iVFBQBV1Tj67waHwUq&#10;jSbfNdKwPQDkc9eXNPPJLymIIs3mOlDQ2VQlzyFc2PAkCIKw0WhM0VYAtgQDFwZbOZbU2hHoZzh/&#10;EGcA54RHji8GhLh6IchVxG9+WTNBpKlgIIwFknZuG/v02Yf/TFNBMPoUc9z9Dpg9dOhQvZt7O/gp&#10;cnBIAEAaRZXMsqlJPRHkKuSuLyu863/S1Ibq3PAz6dmH/1zBw3/e2UQlL1sVOapwUruRr5oKXxCL&#10;UaCKBpuKflhAjPVwNcYauQr6zS93NkP5jwc1EwSd9XO7tvW0IAgUKtDsw3+64eQ/1zorGxqNRr0r&#10;cBmxLguAj/i5BfRhPVzNEeQq7De/rJn/eFBSN8yNCHDeCYIgPHToENMIYBwhF1Xi5Neyk4PyC29h&#10;7YWiyTdEkKu8uDr3yOfVfPjPxga4UDl2wCxraiVVOMAcgivqxsuvdy8HjYIwlRJrCHI1QRWu2v7t&#10;kyfCbz3Sy7YAAA/PSURBVN+/v/TX7YQA96KAeyMCACCXUFThMIAgB+fR2Du/kcEmZeohHFUTn1PA&#10;PXxfYgBVOCRi10qsefTRR8O8xyhgeiUtBSoo6Pk/gCK4HwVyjdDgh+f+O4UaC9XZ0GTG8jjgKCpy&#10;cBJVOMAAyqiAk/i2RArsSImxCHIYFMp+C4LZQ4cOzVgeg3eCQGEUdT53hZ6/2woHhJJClPK28rnz&#10;ik+fqsnG6tNHhhoLae6NtJhaiT5BMHq627j780ytpLE3AN8QDdLw610qZLR+vQWwZ4oQh0kQ5NDn&#10;0UcfnQqCYNbCS7MWzjGZVrC5uuzN1XHVGp8UYwgJxcjxvvIpwYTCI8cXA6ZSYlIEOWzw6KOPznzl&#10;K18JsgS6SStyVOGqZ+jpOeftXqvVp8+Bs3AHhjAR38YLOIQqHDLbZHsAcNePf/zj8O///u9n77jj&#10;jkAp1821220tLy+nfYnZJ5544nefffbZE9lGiF6fef91/0z21zdmU6uUYBtvNnxkLyoSUlGQ8Mjx&#10;xX/2s3OXT9geCPxFRQ5jPfroozNBEMyamnJJFQ5JiBcAgBoIRRUOhrBrJVJ59NFHZyTpD/7gDyTp&#10;QBRFzaTHjZta2Wg0WAfnKDYWTKMK75Lv40dVjf7KdOd7z41RwFM09oZR/BEcmXzxi1+ckTSddN/5&#10;8+c33BYEQXjo0CH++lSgv/nt/c1GW0clSdHGk42R16MUj+m9Hg3e1n+D8ecNuWHUCdWo5447ERsc&#10;bzRw7+j7Rz0/GnN/8vOTjhFfHPax5D1Gmuen/jiGPmb8e5nmdUw9ZvTHnOYY6d4XU8fJ8jlKc5yy&#10;xjLZ14uJ9zbbxzLua3bkMYbckPpnUMbnwzmhOiEutDwOVAxTK5HJV7/61ZmvfvWrgaQN0y0Hq3KN&#10;RmOKEAeX8BcsuI4T9ZxKfAP5XGGM2SPHF2nujUJwPgMjeit0S0tLunLlClW4klGRK+C5GatIpisC&#10;SceILw77OPIeo/gKS+da/uqVuceUVb1Kc5yJvj8n+BylOU6Wj8no10uOY6zdZnAcub5mh9ww6ueP&#10;iefDCUyjROEIcjDqi1/84szFixcPXLlyZZa1cOWaNMj13ZbmRDzh8esXUwaDrM8bMqBRJzN5ToTy&#10;nsiZfn7/1fHv2bBjDJ7QjjqG0RPzoY8hyI19XzKPN3ksaY6T5WMy+vWS4xhrtxkcR+YxjLhh1M8f&#10;E8+HVSEbmaAsbHYCo7761a/O2B4DACAZAcB/fA6dFYp1cCgZFTmgQr59//61PxmPrI4M3pamopLw&#10;+PWLKSs8WZ83ZECjTmjy/EU7dbVk4r/oZ3t+/9Xx79mwYwxWFkYdY3RFaMLKxtDHUJEb+75kHq+5&#10;saQ5ThHH6L844ceT4xjD78/wng65YdTPn3HPH/dclC4UAQ6WUJEDasKdzbthDJ9UlMCnLzGfxppa&#10;JT+oSghFgINlBDkAuQJB56kkCmzEVwXyKPRrx+EvTIeHho5QBDg4giAHVEgQKIwiNQs7vmp2klG7&#10;DxjO4esPcAk7UcIpBDmgosgg5vBeDuIdgR/4KoUhBDg4iSAHAAOIKYDEdwHANEq4jSAHYHIGko7L&#10;a+vGjcjNUZtVh48R9ePC17QLY8BYoQhw8ABBDqiQKNIxydwaOZ9P5ksZe/dFfH6fUD6+VmqGT7hP&#10;QhHg4BH6yAEV9O37988EkQ60B0LduD5fafohDe/11NNtKeFAg72dNjwvzevn6cWU9bkZekml7hE2&#10;QT+thFfuXBvygaTpyRVfHPZe5P04yjmGuceMfs/SHGPCPmUjjpNlLP0X041l9GOSj5FmLEM/nhFj&#10;KfUYmT6WDO9pwgMm+rmV4fnIJBQBDh4iyAEV9jf375+RpCDStESQy/TcjCdzvfdnDi+j3q/4tiEf&#10;SJqT/OTxDT+G+RBGkDMZOPovZggdKb/W04yl0BBm4hgG34+Rn9+EGyb6uZXh+ZhIKAIcPEaQA2ri&#10;b+7fP6NuoIsVFeSSjjU2mKR8/VEnkyOfm/VkKu/JXMLzU59Mjnq/4tuGfCBpTvLji8Pei+JDGEEu&#10;7fsy+XjTjWX0Y5KPkWYshYYwE8cw+H6M/Pwm3DDRz60Mz8dYoaRj7EKJKiDIATXTG+gmOjEavL7h&#10;pG50OBj7vCGBYtRJzUQnRFlPpvKezI16/gQnkwmv3Lk25ANJc5IfXxz2XhQfwghyad+Xycebbiyj&#10;H5N8jDRjKSOETXYME5+bDMdIuGGin1sZno+hQlF9Q8UQ5ICa+pv798+0tT7tMu1JSaqAkRAO0jxv&#10;6JTMITdMdEKU9WQq78mcoecnPLNzbcgHkuYkP7447L0oPoQR5EyGlv6L6cYy+jHJx0gzFrMhzMQx&#10;8n7fZTjGkBsm+rmV4fnYIBQBDhVFkAOgQ/fvnwnaKdbRadSJTv4gN/J5Q58/XNIJ88TPNXRCaO6E&#10;cuD0dsgHkuaENL447L0oPoQR5EyGlv6L6cYy+jHJx0gzFrMhzMQx8n7fZjjGkBsm+rmV4flYE4oA&#10;h4ojyAFYc+je/TPSiHV02ngSs37R8SCX9bkEOYJc6mPYDXJZxjL6MSaO0blWRJAr4mNJPYY0xxhy&#10;A0GuUKEIb6gRghyADbqBTpKmCXKDjyfIxdcIcm6HpzTHGR1MCHK5Po4hNxDkChGKAIcaIsgBGOrQ&#10;vd11dD1VOoIcQS6+RpBzOzy5NBb7xygmyI0cw5Abivy5VUOhCHCoMYIcgFT++t79M0Fvhc6BIJd4&#10;f8rn1jHIJR6DIDf0/jSPcTk8uTQW+8cgyFXMrKSQAIe6I8gBmMhfd6ZdHlCkZnxb2nAQbXzY2OcR&#10;5AZv2/gGpDmhHXoMgtzQ+9M8xuXw5NJY7B/D0yA34XMrLhTVN6APQQ5AZn99b6cnXZFBbuARBLmE&#10;N6BuQS7pcQQ5t8dSRggzcQyjYxhyA0FuYqEIcEAighyA3P763v3NttQMomhaEkGugOcnPHPtRoIc&#10;Qc71sZQa5BI/f34EuTzPrZhQhDdgLIIcAKO+ce/+GbUlqRvqergU5FI/17kgt/HGKgW5pONUNsjl&#10;CBz+jMXCMQhyvgrVWfsmAhyQDkEOQGG+8Zm4jUEn1BHksj8/6RjxxVxBTkq9YYqJEEaQI8iNHEeO&#10;Y6zdRpDzSdj9l+obkAFBDkApvvGZ/TNREB1QO+MmKYlXbAS5zjWCHBW5jfe7Ep5cGgtBjiCXKBTh&#10;DciNIAegdH/5mf0zQRRNtklK4hWCHEEuzeukewxBroixOBjkMn1+zQS5cUGs4kEuFOENMIogB8Ca&#10;v7xnf1MNNRW1pyUR5EY8P+kY8UWCHEFu5Fgyv7flhTCj4yDIuSQU4Q0oDEEOgBP+8jM3z6gtRdL0&#10;4H0EueRjxBetB7mhjyHITf46BLnc43ApyE0YxCoS5EKxaQlQCoIcAOf8xT03z0hS0A11BLnkY8QX&#10;CXIEuZFjKevjSXyMvSBn9v0gyKUQiuobUCqCHACn/cU9N88ECg5EipqSCHIJN1oPcjmCgstBLld4&#10;muB1+i96HOTKCGEmjlFgkMsbxDwMcqEIb4A1BDkA3ogrdYrWp1+WFeT6LxLkCHJJj3E0yE0wlioH&#10;uXxfRwS5rrD7L+ENcABBDoCXvnbP/mZD7WYUBQcUV+sGGAly3SvjTgoJcokvR5BL8Tr9F80FOROf&#10;nzRjIcgNP15Fglwo1rwBTiLIAaiEr8Xr6qL+zVIGA9mIq8PvI8glPYsgt+ExBLmNF90NcpO9p7UK&#10;cmH3X6pugOMIcgAq52v37G9K7WYQ9aytk7KfVCWc1BV9UkmQG36MyV8n3WOMhqcJXqf/ov9BztVj&#10;EORGCkXVDfAOQQ5A5cXVOrVHVOsGjD4htxPk1q8S5AhyE4Qfgpyyfs+5FOQMh7iw+y9VN8BjBDkA&#10;tfK1e/Y31W43FQQHoih5bZ00Psit/d/iSWV8ceRJfuIxCHLFHMNMSwZTY1n7fwWCXL731cLHMeQG&#10;y0EuFFU3oFIIcgBq7c/u7u9Z1yvViSFBbsRj6hfk8r+OiSCXfIyixlKXIDfR+znkhomC3ITPTRB2&#10;/6XqBlQUQQ4Aur52z/5mu91uNrrVuklODAlySY9xJ8jlH2uax7hSkSPI9d9fTJAb+32XcEMJQS6U&#10;dExSSHgDqo8gBwBDrFXrupumTHJiWESQS3hlglyq1yHIJVw0NpZSg1ymj6XSQS7s/kvVDaghghwA&#10;pPT4p/Y31Wg3JSmIommC3MYHE+Tyvo6JIDcwFoJcIWMwHeRSPjcUFTcAXQQ5AMjh8btvnlFbkqID&#10;kdSMbyfITXgMglzfjfnGknyMLGMx+jk2cQyD74cHQS7s3s4GJQASEeQAwKDHP7W32VajKUmBogNR&#10;1Al3BDlzx5j8dQhyCRdTjYUgl/75ibdNFuTCINCxdptqG4B0CHIAULDHPrW32VCjGUXRAUnNMoLc&#10;sGMQ5LKONc1jCHKFH6MiQS7orm0Lok617UmCG4AMCHIAULLHPrW3qXgaZqQDitQkyKU/xuSvQ5BL&#10;uJhqLEWEMBPH8DDIhUGgY2orJLQBMIUgBwAOeOxTe5vttpqNQAei3mA3LsgpfRDL+3yCHEEu1zHq&#10;EuSCbrUt0KxWqbYBKA5BDgAc9Min9jYb7fXNU4JIByLFAc9skFOULbSMfwxBbvLXmTA0JL4njobB&#10;MoJcjvcjU5DrhjZFOqaGwiefJbQBKA9BDgA88sgn9jbV6A146xuqDCLIDXk8QS7FWIoLcibGUXaQ&#10;C6SwLSkIdKzdXd9GaANgG0EOACrikU/0rL3rbYdAkCPIjTpG4mNqG+RCRVIQBMekdihJ3yKwAXAU&#10;QQ4AKu6RT+xttruhLojigNd/xkuQI8ilOUbScbwKcus3ht1bZyXCGgA/EeQAoKYOfmJvs6F2U20p&#10;CoIDiqJm7/0EuY0Icv4EOSkIJSkKomONdjtcFYENQLUQ5AAAfQ5+Ym9T7XZTkhQEB9SWpKhJkJs8&#10;tEz+OsWFsPKP0blW+DiCTmBTFB1TuxFK0jefPR8mvAwAVApBDgAwkYMf29uUVtVuNJrxbUE76tlV&#10;cx1BrpggN/p1qhHk4qbZUqeqJkltNdZu++YzhDUA9UaQAwAY98cfu6nZudRort0YRQckKVrfkIUg&#10;l3CMNGOpQJAL1x8THOu9/nUCGgCkQpADAFgRh714Ixa1pSDQgc5MzvWWCgQ5v4KcuqEsCtSporUJ&#10;aQBQBIIcAMBpM3F1b1WKe+i1e+4Pom74k3oDR7P3GFULcmu3FRTkAkWhtOF9PtZ3W2M9oP37nxDQ&#10;AKBsBDkAQOX9UTOe6rmurY2N1KNIB9Yud/7X9xh3g1x3ww9JcdTqNLAOjsXJq3trz+M6/pQQBgAA&#10;AAAAAAAAAAAAAAAAAAAAAAAAAAAAAAAAAAAAAAAAAAAAAAAAAAAAAAAAAAAAAAAAAAAAAAAAAAAA&#10;AAAAAAAAAACAG/5/tE/RYS38g1gAAAAASUVORK5CYIJQSwECLQAUAAYACAAAACEAsYJntgoBAAAT&#10;AgAAEwAAAAAAAAAAAAAAAAAAAAAAW0NvbnRlbnRfVHlwZXNdLnhtbFBLAQItABQABgAIAAAAIQA4&#10;/SH/1gAAAJQBAAALAAAAAAAAAAAAAAAAADsBAABfcmVscy8ucmVsc1BLAQItABQABgAIAAAAIQD2&#10;K7wAbgUAABwhAAAOAAAAAAAAAAAAAAAAADoCAABkcnMvZTJvRG9jLnhtbFBLAQItABQABgAIAAAA&#10;IQCqJg6+vAAAACEBAAAZAAAAAAAAAAAAAAAAANQHAABkcnMvX3JlbHMvZTJvRG9jLnhtbC5yZWxz&#10;UEsBAi0AFAAGAAgAAAAhAHsmY4PgAAAACQEAAA8AAAAAAAAAAAAAAAAAxwgAAGRycy9kb3ducmV2&#10;LnhtbFBLAQItAAoAAAAAAAAAIQBGc8lGR1AAAEdQAAAUAAAAAAAAAAAAAAAAANQJAABkcnMvbWVk&#10;aWEvaW1hZ2UxLnBuZ1BLBQYAAAAABgAGAHwBAABNW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66" type="#_x0000_t75" style="position:absolute;left:2505;top:90;width:4234;height:2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ZQBi+AAAA2wAAAA8AAABkcnMvZG93bnJldi54bWxET02LwjAQvS/4H8II3tZUBZFqFBFF8bRa&#10;6Xloxra0mZQmavXXbwTB2zze5yxWnanFnVpXWlYwGkYgiDOrS84VXJLd7wyE88gaa8uk4EkOVsve&#10;zwJjbR98ovvZ5yKEsItRQeF9E0vpsoIMuqFtiAN3ta1BH2CbS93iI4SbWo6jaCoNlhwaCmxoU1BW&#10;nW9GQfVM/44yxcnmtK32Et1rm2aJUoN+t56D8NT5r/jjPugwfwrvX8IBcvk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2ZQBi+AAAA2wAAAA8AAAAAAAAAAAAAAAAAnwIAAGRy&#10;cy9kb3ducmV2LnhtbFBLBQYAAAAABAAEAPcAAACKAwAAAAA=&#10;">
                  <v:imagedata r:id="rId19" o:title=""/>
                </v:shape>
                <v:shape id="Text Box 177" o:spid="_x0000_s1067" type="#_x0000_t202" style="position:absolute;left:4296;top:148;width:265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6%</w:t>
                        </w:r>
                      </w:p>
                    </w:txbxContent>
                  </v:textbox>
                </v:shape>
                <v:shape id="Text Box 178" o:spid="_x0000_s1068" type="#_x0000_t202" style="position:absolute;left:5466;top:311;width:367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27%</w:t>
                        </w:r>
                      </w:p>
                    </w:txbxContent>
                  </v:textbox>
                </v:shape>
                <v:shape id="Text Box 179" o:spid="_x0000_s1069" type="#_x0000_t202" style="position:absolute;left:3021;top:522;width:367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29%</w:t>
                        </w:r>
                      </w:p>
                    </w:txbxContent>
                  </v:textbox>
                </v:shape>
                <v:shape id="Text Box 180" o:spid="_x0000_s1070" type="#_x0000_t202" style="position:absolute;left:5151;top:1554;width:367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33%</w:t>
                        </w:r>
                      </w:p>
                    </w:txbxContent>
                  </v:textbox>
                </v:shape>
                <v:shape id="Text Box 181" o:spid="_x0000_s1071" type="#_x0000_t202" style="position:absolute;left:2661;top:1977;width:265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4%</w:t>
                        </w:r>
                      </w:p>
                    </w:txbxContent>
                  </v:textbox>
                </v:shape>
                <v:shape id="Text Box 182" o:spid="_x0000_s1072" type="#_x0000_t202" style="position:absolute;left:2976;top:2169;width:265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4628515</wp:posOffset>
                </wp:positionH>
                <wp:positionV relativeFrom="paragraph">
                  <wp:posOffset>118110</wp:posOffset>
                </wp:positionV>
                <wp:extent cx="69850" cy="69850"/>
                <wp:effectExtent l="0" t="635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5089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64.45pt;margin-top:9.3pt;width:5.5pt;height:5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V4anwIAAAsFAAAOAAAAZHJzL2Uyb0RvYy54bWysVM2O0zAQviPxDpbv3SRV2m2iTVfbliKk&#10;BVZaeAA3dhoLxw6223RBSEhckXgEHoIL4mefIX0jxk5busABIXpwPZnx+Jv5vvHZ+aYSaM204Upm&#10;ODoJMWIyV5TLZYafP5v3RhgZSyQlQkmW4Rtm8Pn4/r2zpk5ZX5VKUKYRJJEmbeoMl9bWaRCYvGQV&#10;MSeqZhKchdIVsWDqZUA1aSB7JYJ+GA6DRmlaa5UzY+DrrHPisc9fFCy3T4vCMItEhgGb9av268Kt&#10;wfiMpEtN6pLnOxjkH1BUhEu49JBqRixBK81/S1XxXCujCnuSqypQRcFz5muAaqLwl2quS1IzXws0&#10;x9SHNpn/lzZ/sr7SiFPgLsZIkgo4aj9u324/tN/a2+279lN7237dvm+/t5/bLwiCoGNNbVI4eF1f&#10;aVezqS9V/sIgqaYlkUt2obVqSkYo4IxcfHDngDMMHEWL5rGicB9ZWeWbtyl05RJCW9DGc3Rz4Iht&#10;LMrh4zAZDYDIHDzd1uUn6f5orY19yFSF3CbDGgTgU5P1pbFd6D7EQ1eC0zkXwht6uZgKjdYExDII&#10;R8lk6tFDhcdhQrpgqdyxLmP3BRDCHc7nsHryXydRPw4n/aQ3H45Oe/E8HvSS03DUC6NkkgzDOIln&#10;8zcOYBSnJaeUyUsu2V6IUfx3RO9GopOQlyJqMpwM+gNf+x305rjI0P/+VGTFLcyl4FWGR4cgkjpW&#10;H0gKZZPUEi66fXAXvicEerD/913xGnC0d/JZKHoDEtAKSAI64QWBTan0K4wamMYMm5crohlG4pEE&#10;GSVRHLvx9UY8OO2DoY89i2MPkTmkyrDFqNtObTfyq1rzZQk3Rb4xUl2A9AruheFk2aHaCRYmzlew&#10;ex3cSB/bPurnGzb+AQAA//8DAFBLAwQUAAYACAAAACEAus6vYOAAAAAJAQAADwAAAGRycy9kb3du&#10;cmV2LnhtbEyPwU7DMAyG70i8Q2QkLoilK1LXdk2nCYnDJC5sQ+yYJqbtaJKqSbvu7TGncbT/T78/&#10;F5vZdGzCwbfOClguImBoldOtrQUcD2/PKTAfpNWycxYFXNHDpry/K2Su3cV+4LQPNaMS63MpoAmh&#10;zzn3qkEj/cL1aCn7doORgcah5nqQFyo3HY+jKOFGtpYuNLLH1wbVz340Aobq9Lnbnpdfanc4vp/d&#10;FSc1Pgnx+DBv18ACzuEGw58+qUNJTpUbrfasE7CK04xQCtIEGAGrl4wWlYA4S4CXBf//QfkLAAD/&#10;/wMAUEsBAi0AFAAGAAgAAAAhALaDOJL+AAAA4QEAABMAAAAAAAAAAAAAAAAAAAAAAFtDb250ZW50&#10;X1R5cGVzXS54bWxQSwECLQAUAAYACAAAACEAOP0h/9YAAACUAQAACwAAAAAAAAAAAAAAAAAvAQAA&#10;X3JlbHMvLnJlbHNQSwECLQAUAAYACAAAACEAtrleGp8CAAALBQAADgAAAAAAAAAAAAAAAAAuAgAA&#10;ZHJzL2Uyb0RvYy54bWxQSwECLQAUAAYACAAAACEAus6vYOAAAAAJAQAADwAAAAAAAAAAAAAAAAD5&#10;BAAAZHJzL2Rvd25yZXYueG1sUEsFBgAAAAAEAAQA8wAAAAYGAAAAAA==&#10;" fillcolor="#5089bc" stroked="f">
                <w10:wrap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4628515</wp:posOffset>
                </wp:positionH>
                <wp:positionV relativeFrom="paragraph">
                  <wp:posOffset>419735</wp:posOffset>
                </wp:positionV>
                <wp:extent cx="69850" cy="69850"/>
                <wp:effectExtent l="0" t="0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D26E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64.45pt;margin-top:33.05pt;width:5.5pt;height: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/1HoAIAAAsFAAAOAAAAZHJzL2Uyb0RvYy54bWysVM2O0zAQviPxDpbv3fyQdpuo6aq73SKk&#10;BVZaeADXcRqLxA6223RBSEhckXgEHoIL4mefIX0jxk5bWuCAED24nsx4/M1833h0tq5KtGJKcylS&#10;HJz4GDFBZcbFIsXPn816Q4y0ISIjpRQsxbdM47Px/Xujpk5YKAtZZkwhSCJ00tQpLoypE8/TtGAV&#10;0SeyZgKcuVQVMWCqhZcp0kD2qvRC3x94jVRZrSRlWsPXaefEY5c/zxk1T/NcM4PKFAM241bl1rld&#10;vfGIJAtF6oLTLQzyDygqwgVcuk81JYagpeK/pao4VVLL3JxQWXkyzzllrgaoJvB/qeamIDVztUBz&#10;dL1vk/5/aemT1bVCPAPuHmAkSAUctR83bzcf2m/t3eZd+6m9a79u3rff28/tFwRB0LGm1gkcvKmv&#10;la1Z11eSvtBIyIuCiAWbKCWbgpEMcAY23js6YA0NR9G8eSwzuI8sjXTNW+eqsgmhLWjtOLrdc8TW&#10;BlH4OIiHfSCSgqfb2vwk2R2tlTYPmayQ3aRYgQBcarK60qYL3YU46LLk2YyXpTPUYn5RKrQiIJZp&#10;OLgMJw49VHgYVgobLKQ91mXsvgBCuMP6LFZH/us4CCP/PIx7s8HwtBfNon4vPvWHPT+Iz+OBH8XR&#10;dPbGAgyipOBZxsQVF2wnxCD6O6K3I9FJyEkRNSmO+2Hf1X6EXh8W6bvfn4qsuIG5LHmV4uE+iCSW&#10;1UuRQdkkMYSX3d47hu8IgR7s/l1XnAYs7Z185jK7BQkoCSQBnfCCwKaQ6hVGDUxjivXLJVEMo/KR&#10;ABnFQRTZ8XVG1D8NwVCHnvmhhwgKqVJsMOq2F6Yb+WWt+KKAmwLXGCEnIL2cO2FYWXaotoKFiXMV&#10;bF8HO9KHtov6+YaNfwAAAP//AwBQSwMEFAAGAAgAAAAhAF6YY43eAAAACQEAAA8AAABkcnMvZG93&#10;bnJldi54bWxMj8tugzAQRfeV+g/WVOqmasxDAkIwUVSpm6iLNMkHGOxiFDxG2AH6952u2t08ju6c&#10;qfarHdisJ987FBBvImAaW6d67ARcL++vBTAfJCo5ONQCvrWHff34UMlSuQU/9XwOHaMQ9KUUYEIY&#10;S859a7SVfuNGjbT7cpOVgdqp42qSC4XbgSdRlHEre6QLRo76zej2dr5bSmkuc4p4ejmeDrMxSV8c&#10;l/RDiOen9bADFvQa/mD41Sd1qMmpcXdUng0C8qTYEiogy2JgBOTplgYNFXkMvK74/w/qHwAAAP//&#10;AwBQSwECLQAUAAYACAAAACEAtoM4kv4AAADhAQAAEwAAAAAAAAAAAAAAAAAAAAAAW0NvbnRlbnRf&#10;VHlwZXNdLnhtbFBLAQItABQABgAIAAAAIQA4/SH/1gAAAJQBAAALAAAAAAAAAAAAAAAAAC8BAABf&#10;cmVscy8ucmVsc1BLAQItABQABgAIAAAAIQArc/1HoAIAAAsFAAAOAAAAAAAAAAAAAAAAAC4CAABk&#10;cnMvZTJvRG9jLnhtbFBLAQItABQABgAIAAAAIQBemGON3gAAAAkBAAAPAAAAAAAAAAAAAAAAAPoE&#10;AABkcnMvZG93bnJldi54bWxQSwUGAAAAAAQABADzAAAABQYAAAAA&#10;" fillcolor="#d26e2a" stroked="f">
                <w10:wrap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4628515</wp:posOffset>
                </wp:positionH>
                <wp:positionV relativeFrom="paragraph">
                  <wp:posOffset>721995</wp:posOffset>
                </wp:positionV>
                <wp:extent cx="69850" cy="69850"/>
                <wp:effectExtent l="0" t="4445" r="0" b="19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92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64.45pt;margin-top:56.85pt;width:5.5pt;height: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aXnQIAAAsFAAAOAAAAZHJzL2Uyb0RvYy54bWysVNuO0zAQfUfiHyy/d3NR2m2ipqu9UIS0&#10;wEoLH+DGTmOR2MZ2my4ICYlXJD6Bj+AFcdlvSP+IsdOWLvCAEK3k2J7x+MycM56crJsarZg2XIoc&#10;R0chRkwUknKxyPHzZ7PBGCNjiaCkloLl+IYZfDK9f2/SqozFspI1ZRpBEGGyVuW4slZlQWCKijXE&#10;HEnFBBhLqRtiYakXAdWkhehNHcRhOApaqanSsmDGwO5Fb8RTH78sWWGflqVhFtU5BmzWj9qPczcG&#10;0wnJFpqoihdbGOQfUDSEC7h0H+qCWIKWmv8WquGFlkaW9qiQTSDLkhfM5wDZROEv2VxXRDGfCxTH&#10;qH2ZzP8LWzxZXWnEKXAXYyRIAxx1HzdvNx+6b93t5l33qbvtvm7ed9+7z90XBE5QsVaZDA5eqyvt&#10;cjbqUhYvDBLyvCJiwU61lm3FCAWckfMP7hxwCwNH0bx9LCncR5ZW+uKtS924gFAWtPYc3ew5YmuL&#10;CtgcpeMhEFmApZ+6+CTbHVXa2IdMNshNcqxBAD40WV0a27vuXDx0WXM643XtF3oxP681WhEQSxq7&#10;v0cPGR661cI5C+mO9RH7HUAIdzibw+rJf51GcRKexelgNhofD5JZMhykx+F4EEbpWToKkzS5mL1x&#10;AKMkqzilTFxywXZCjJK/I3rbEr2EvBRRCxkM46HP/Q56c5hk6H9/SrLhFvqy5k2Ox3snkjlWHwgK&#10;aZPMEl738+AufE8I1GD39VXxGnC09/KZS3oDEtASSAI64QWBSSX1K4xa6MYcm5dLohlG9SMBMkqj&#10;JHHt6xfJ8DiGhT60zA8tRBQQKscWo356bvuWXyrNFxXcFPnCCHkK0iu5F4aTZY9qK1joOJ/B9nVw&#10;LX249l4/37DpDwAAAP//AwBQSwMEFAAGAAgAAAAhAPZ9ugLgAAAACwEAAA8AAABkcnMvZG93bnJl&#10;di54bWxMj0FLw0AQhe+C/2EZwZvdNJWmjdkUUaSgBTEVvW6zYzaYnQ3ZTZv+e8eTHue9jzfvFZvJ&#10;deKIQ2g9KZjPEhBItTctNQre9083KxAhajK684QKzhhgU15eFDo3/kRveKxiIziEQq4V2Bj7XMpQ&#10;W3Q6zHyPxN6XH5yOfA6NNIM+cbjrZJokS+l0S/zB6h4fLNbf1egUyF3VS/uy1Y+VGT+a1+X2eX/+&#10;VOr6arq/AxFxin8w/Nbn6lByp4MfyQTRKcjS1ZpRNuaLDAQT2WLNyoGV9DYDWRby/4byBwAA//8D&#10;AFBLAQItABQABgAIAAAAIQC2gziS/gAAAOEBAAATAAAAAAAAAAAAAAAAAAAAAABbQ29udGVudF9U&#10;eXBlc10ueG1sUEsBAi0AFAAGAAgAAAAhADj9If/WAAAAlAEAAAsAAAAAAAAAAAAAAAAALwEAAF9y&#10;ZWxzLy5yZWxzUEsBAi0AFAAGAAgAAAAhAE32RpedAgAACwUAAA4AAAAAAAAAAAAAAAAALgIAAGRy&#10;cy9lMm9Eb2MueG1sUEsBAi0AFAAGAAgAAAAhAPZ9ugLgAAAACwEAAA8AAAAAAAAAAAAAAAAA9wQA&#10;AGRycy9kb3ducmV2LnhtbFBLBQYAAAAABAAEAPMAAAAEBgAAAAA=&#10;" fillcolor="#929292" stroked="f">
                <w10:wrap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4628515</wp:posOffset>
                </wp:positionH>
                <wp:positionV relativeFrom="paragraph">
                  <wp:posOffset>1023620</wp:posOffset>
                </wp:positionV>
                <wp:extent cx="69850" cy="69850"/>
                <wp:effectExtent l="0" t="127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2AA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64.45pt;margin-top:80.6pt;width:5.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6MoQIAAAsFAAAOAAAAZHJzL2Uyb0RvYy54bWysVM2O0zAQviPxDpbv3fwo7TbRpqvuLkVI&#10;C6y08ABu7DQWjh1st+mCkJC4IvEIPAQXxM8+Q/pGjJ22dJcLQvTgejLj8TfzfeOT03Ut0Ippw5XM&#10;cXQUYsRkoSiXixy/fDEbjDEylkhKhJIsxzfM4NPJwwcnbZOxWFVKUKYRJJEma5scV9Y2WRCYomI1&#10;MUeqYRKcpdI1sWDqRUA1aSF7LYI4DEdBqzRttCqYMfD1onfiic9flqywz8vSMItEjgGb9av269yt&#10;weSEZAtNmooXWxjkH1DUhEu4dJ/qgliClpr/karmhVZGlfaoUHWgypIXzNcA1UThvWquK9IwXws0&#10;xzT7Npn/l7Z4trrSiFPgDtojSQ0cdZ837zefuh/d7eZD96W77b5vPnY/u6/dNwRB0LG2MRkcvG6u&#10;tKvZNJeqeGWQVOcVkQs21Vq1FSMUcEYuPrhzwBkGjqJ5+1RRuI8srfLNW5e6dgmhLWjtObrZc8TW&#10;FhXwcZSOh4C0AE+/dflJtjvaaGMfM1Ujt8mxBgH41GR1aWwfugvx0JXgdMaF8IZezM+FRisCYnkU&#10;T6ehrxaym8MwIV2wVO5Yn7H/AgjhDudzWD35b9MoTsKzOB3MRuPjQTJLhoP0OBwPwig9S0dhkiYX&#10;s3cOYJRkFaeUyUsu2U6IUfJ3RG9HopeQlyJqc5wO46Gv/Q56c1hk6H+eontF1tzCXApe53i8DyKZ&#10;Y/WRpFA2ySzhot8Hd+F7QqAHu3/fFa8BR3svn7miNyABrYAkoBNeENhUSr/BqIVpzLF5vSSaYSSe&#10;SJBRGiWJG19vJMPjGAx96JkfeogsIFWOLUb99tz2I79sNF9UcFPkGyPVFKRXci8MJ8se1VawMHG+&#10;gu3r4Eb60PZRv9+wyS8AAAD//wMAUEsDBBQABgAIAAAAIQCJV4WY4QAAAAsBAAAPAAAAZHJzL2Rv&#10;d25yZXYueG1sTI/NbsIwEITvlfoO1iL1VhyCRCCNg1ok1B4qIaAXbibe5od4ncYOpG/f7ak97syn&#10;2ZlsPdpWXLH3tSMFs2kEAqlwpqZSwcdx+7gE4YMmo1tHqOAbPazz+7tMp8bdaI/XQygFh5BPtYIq&#10;hC6V0hcVWu2nrkNi79P1Vgc++1KaXt843LYyjqKFtLom/lDpDjcVFpfDYBVsx2S++dq97JpmeG/o&#10;eDqZt9dOqYfJ+PwEIuAY/mD4rc/VIedOZzeQ8aJVkMTLFaNsLGYxCCaS+YqVMytJHIPMM/l/Q/4D&#10;AAD//wMAUEsBAi0AFAAGAAgAAAAhALaDOJL+AAAA4QEAABMAAAAAAAAAAAAAAAAAAAAAAFtDb250&#10;ZW50X1R5cGVzXS54bWxQSwECLQAUAAYACAAAACEAOP0h/9YAAACUAQAACwAAAAAAAAAAAAAAAAAv&#10;AQAAX3JlbHMvLnJlbHNQSwECLQAUAAYACAAAACEASbYejKECAAALBQAADgAAAAAAAAAAAAAAAAAu&#10;AgAAZHJzL2Uyb0RvYy54bWxQSwECLQAUAAYACAAAACEAiVeFmOEAAAALAQAADwAAAAAAAAAAAAAA&#10;AAD7BAAAZHJzL2Rvd25yZXYueG1sUEsFBgAAAAAEAAQA8wAAAAkGAAAAAA==&#10;" fillcolor="#e2aa00" stroked="f">
                <w10:wrap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4628515</wp:posOffset>
                </wp:positionH>
                <wp:positionV relativeFrom="paragraph">
                  <wp:posOffset>1325880</wp:posOffset>
                </wp:positionV>
                <wp:extent cx="69850" cy="6985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3B64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64.45pt;margin-top:104.4pt;width:5.5pt;height: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g7nwIAAAkFAAAOAAAAZHJzL2Uyb0RvYy54bWysVM2O0zAQviPxDpbv3SQl7TZR09XuliKk&#10;BVZaeADXdhqLxA6223RZISFxReIReAguiJ99hvSNGDtt6QIHhOjB9WTG42/m+8bjk3VVohXXRiiZ&#10;4egoxIhLqpiQiwy/eD7rjTAylkhGSiV5hq+5wSeT+/fGTZ3yvipUybhGkESatKkzXFhbp0FgaMEr&#10;Yo5UzSU4c6UrYsHUi4Bp0kD2qgz6YTgMGqVZrRXlxsDXaefEE58/zzm1z/LccIvKDAM261ft17lb&#10;g8mYpAtN6kLQLQzyDygqIiRcuk81JZagpRa/paoE1cqo3B5RVQUqzwXlvgaoJgp/qeaqIDX3tUBz&#10;TL1vk/l/aenT1aVGgmUYiJKkAoraj5u3mw/tt/Z286791N62Xzfv2+/t5/YLGrl+NbVJ4dhVfald&#10;xaa+UPSlQVKdF0Qu+KnWqik4YYAycvHBnQPOMHAUzZsnisF1ZGmVb90615VLCE1Ba8/Q9Z4hvraI&#10;wsdhMhoAjRQ83dblJ+nuaK2NfcRVhdwmwxro96nJ6sLYLnQX4qGrUrCZKEtv6MX8vNRoRUAqD86G&#10;8enUo4cKD8NK6YKlcse6jN0XQAh3OJ/D6qm/SaJ+HJ71k95sODruxbN40EuOw1EvjJKzZBjGSTyd&#10;vXEAozgtBGNcXgjJdzKM4r+jeTsQnYC8EFGT4WTQH/ja76A3h0WG/venIithYSpLUYEs9kEkdaw+&#10;lAzKJqklouz2wV34nhDowe7fd8VrwNHeyWeu2DVIQCsgCeiE9wM2hdKvMWpgFjNsXi2J5hiVjyXI&#10;KIni2A2vN+LBcR8MfeiZH3qIpJAqwxajbntuu4Ff1losCrgp8o2R6hSklwsvDCfLDtVWsDBvvoLt&#10;2+AG+tD2UT9fsMkPAAAA//8DAFBLAwQUAAYACAAAACEAG/OpqN0AAAALAQAADwAAAGRycy9kb3du&#10;cmV2LnhtbEyPTU+EMBCG7yb+h2ZMvLkF1uwCS9noRqNX0WSvXToCkU4JLR/+e8eTHuedJ+9HcVxt&#10;L2YcfedIQbyJQCDVznTUKPh4f75LQfigyejeESr4Rg/H8vqq0LlxC73hXIVGsAn5XCtoQxhyKX3d&#10;otV+4wYk/n260erA59hIM+qFzW0vkyjaSas74oRWD3hqsf6qJqvgtXqMn07JUuP8UhFtz3qa7ndK&#10;3d6sDwcQAdfwB8Nvfa4OJXe6uImMF72CfZJmjCpIopQ3MLHfZqxcWImzFGRZyP8byh8AAAD//wMA&#10;UEsBAi0AFAAGAAgAAAAhALaDOJL+AAAA4QEAABMAAAAAAAAAAAAAAAAAAAAAAFtDb250ZW50X1R5&#10;cGVzXS54bWxQSwECLQAUAAYACAAAACEAOP0h/9YAAACUAQAACwAAAAAAAAAAAAAAAAAvAQAAX3Jl&#10;bHMvLnJlbHNQSwECLQAUAAYACAAAACEA18DIO58CAAAJBQAADgAAAAAAAAAAAAAAAAAuAgAAZHJz&#10;L2Uyb0RvYy54bWxQSwECLQAUAAYACAAAACEAG/OpqN0AAAALAQAADwAAAAAAAAAAAAAAAAD5BAAA&#10;ZHJzL2Rvd25yZXYueG1sUEsFBgAAAAAEAAQA8wAAAAMGAAAAAA==&#10;" fillcolor="#3b64ad" stroked="f">
                <w10:wrap anchorx="page"/>
              </v:rect>
            </w:pict>
          </mc:Fallback>
        </mc:AlternateContent>
      </w:r>
      <w:r>
        <w:rPr>
          <w:sz w:val="24"/>
          <w:szCs w:val="24"/>
        </w:rPr>
        <w:t>Электронные аукционы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Открытые конкурсы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Единственного </w:t>
      </w:r>
      <w:r>
        <w:rPr>
          <w:sz w:val="24"/>
          <w:szCs w:val="24"/>
        </w:rPr>
        <w:t>поставщика</w:t>
      </w:r>
      <w:r>
        <w:rPr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Электронный магазин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Монополисты</w:t>
      </w:r>
    </w:p>
    <w:p>
      <w:pPr>
        <w:pStyle w:val="a3"/>
        <w:tabs>
          <w:tab w:val="left" w:pos="993"/>
        </w:tabs>
        <w:ind w:left="6566" w:right="-142" w:firstLine="28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4628515</wp:posOffset>
                </wp:positionH>
                <wp:positionV relativeFrom="paragraph">
                  <wp:posOffset>51435</wp:posOffset>
                </wp:positionV>
                <wp:extent cx="69850" cy="69850"/>
                <wp:effectExtent l="0" t="0" r="0" b="6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629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64.45pt;margin-top:4.05pt;width:5.5pt;height:5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C6RnwIAAAkFAAAOAAAAZHJzL2Uyb0RvYy54bWysVM2O0zAQviPxDpbv3fyQZpto09Vuu0VI&#10;C6y08ABu7DQWiR1st+mCkJC4IvEIPAQXxM8+Q/pGjJ22dIEDQvTgejLj8TfzfeOT03VdoRVTmkuR&#10;4eDIx4iJXFIuFhl+/mw2GGGkDRGUVFKwDN8wjU/H9++dtE3KQlnKijKFIInQadtkuDSmST1P5yWr&#10;iT6SDRPgLKSqiQFTLTyqSAvZ68oLfT/2Wqloo2TOtIav096Jxy5/UbDcPC0KzQyqMgzYjFuVW+d2&#10;9cYnJF0o0pQ838Ig/4CiJlzApftUU2IIWir+W6qa50pqWZijXNaeLAqeM1cDVBP4v1RzXZKGuVqg&#10;ObrZt0n/v7T5k9WVQpxmOMZIkBoo6j5u3m4+dN+628277lN3233dvO++d5+7Lyi2/WobncKx6+ZK&#10;2Yp1cynzFxoJOSmJWLAzpWRbMkIBZWDjvTsHrKHhKJq3jyWF68jSSNe6daFqmxCagtaOoZs9Q2xt&#10;UA4f42Q0BBpz8PRbm5+ku6ON0uYhkzWymwwroN+lJqtLbfrQXYiDLitOZ7yqnKEW80ml0IqAVOIw&#10;SR5cOPRQ4WFYJWywkPZYn7H/AgjhDuuzWB31r5MgjPzzMBnM4tHxIJpFw0Fy7I8GfpCcJ7EfJdF0&#10;9sYCDKK05JQycckF28kwiP6O5u1A9AJyQkRthpNhOHS130GvD4v03e9PRdbcwFRWvM7waB9EUsvq&#10;haBQNkkN4VW/9+7Cd4RAD3b/ritOA5b2Xj5zSW9AAkoCSUAnvB+wKaV6hVELs5hh/XJJFMOoeiRA&#10;RkkQRXZ4nRENj0Mw1KFnfughIodUGTYY9duJ6Qd+2Si+KOGmwDVGyDOQXsGdMKwse1RbwcK8uQq2&#10;b4Md6EPbRf18wcY/AAAA//8DAFBLAwQUAAYACAAAACEAHYUwKtsAAAAIAQAADwAAAGRycy9kb3du&#10;cmV2LnhtbEyPQU7DMBBF90i9gzWV2FEnKaJJiFNVCIRYsKBwADce4tB4HMVum9yeYUWXX//rzZtq&#10;O7lenHEMnScF6SoBgdR401Gr4Ovz5S4HEaImo3tPqGDGANt6cVPp0vgLfeB5H1vBEAqlVmBjHEop&#10;Q2PR6bDyAxJ33350OnIcW2lGfWG462WWJA/S6Y74gtUDPllsjvuTY8o8r9/e77V/bX86NNI7+2wz&#10;pW6X0+4RRMQp/o/hT5/VoWangz+RCaJXsMnygqcK8hQE95t1wfnAwyIFWVfy+oH6FwAA//8DAFBL&#10;AQItABQABgAIAAAAIQC2gziS/gAAAOEBAAATAAAAAAAAAAAAAAAAAAAAAABbQ29udGVudF9UeXBl&#10;c10ueG1sUEsBAi0AFAAGAAgAAAAhADj9If/WAAAAlAEAAAsAAAAAAAAAAAAAAAAALwEAAF9yZWxz&#10;Ly5yZWxzUEsBAi0AFAAGAAgAAAAhABWsLpGfAgAACQUAAA4AAAAAAAAAAAAAAAAALgIAAGRycy9l&#10;Mm9Eb2MueG1sUEsBAi0AFAAGAAgAAAAhAB2FMCrbAAAACAEAAA8AAAAAAAAAAAAAAAAA+QQAAGRy&#10;cy9kb3ducmV2LnhtbFBLBQYAAAAABAAEAPMAAAABBgAAAAA=&#10;" fillcolor="#62993e" stroked="f">
                <w10:wrap anchorx="page"/>
              </v:rect>
            </w:pict>
          </mc:Fallback>
        </mc:AlternateContent>
      </w:r>
      <w:r>
        <w:rPr>
          <w:sz w:val="24"/>
          <w:szCs w:val="24"/>
        </w:rPr>
        <w:t>Запрос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котировок</w:t>
      </w:r>
    </w:p>
    <w:p>
      <w:pPr>
        <w:pStyle w:val="a3"/>
        <w:tabs>
          <w:tab w:val="left" w:pos="993"/>
        </w:tabs>
        <w:spacing w:before="11"/>
        <w:ind w:right="-142" w:firstLine="284"/>
        <w:rPr>
          <w:sz w:val="24"/>
          <w:szCs w:val="24"/>
        </w:rPr>
      </w:pPr>
    </w:p>
    <w:p>
      <w:pPr>
        <w:pStyle w:val="a3"/>
        <w:spacing w:before="93"/>
        <w:ind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ненадлежащее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контрактной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05.04.2013</w:t>
      </w:r>
    </w:p>
    <w:p>
      <w:pPr>
        <w:pStyle w:val="a3"/>
        <w:spacing w:before="34" w:line="276" w:lineRule="auto"/>
        <w:ind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нужд"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крупные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штрафные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санкции.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отсутствуют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санкции.</w:t>
      </w:r>
    </w:p>
    <w:p>
      <w:pPr>
        <w:pStyle w:val="a3"/>
        <w:tabs>
          <w:tab w:val="left" w:pos="709"/>
        </w:tabs>
        <w:spacing w:line="276" w:lineRule="auto"/>
        <w:ind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ВЫВОДЫ: Процент фактически заключенных контрактов конкурентным способом составляет 66%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бюджета,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говорит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закупочного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процедурах.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административно-хозяйственной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части.</w:t>
      </w:r>
    </w:p>
    <w:p>
      <w:pPr>
        <w:pStyle w:val="a3"/>
        <w:tabs>
          <w:tab w:val="left" w:pos="709"/>
        </w:tabs>
        <w:spacing w:before="11"/>
        <w:ind w:right="-142" w:firstLine="284"/>
        <w:rPr>
          <w:sz w:val="24"/>
          <w:szCs w:val="24"/>
        </w:rPr>
      </w:pPr>
    </w:p>
    <w:p>
      <w:pPr>
        <w:pStyle w:val="3"/>
        <w:tabs>
          <w:tab w:val="left" w:pos="709"/>
        </w:tabs>
        <w:ind w:right="-14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год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выполнены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следующие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закупки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услуги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согласно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планированию:</w:t>
      </w:r>
    </w:p>
    <w:p>
      <w:pPr>
        <w:pStyle w:val="a5"/>
        <w:widowControl w:val="0"/>
        <w:numPr>
          <w:ilvl w:val="1"/>
          <w:numId w:val="19"/>
        </w:numPr>
        <w:tabs>
          <w:tab w:val="left" w:pos="709"/>
          <w:tab w:val="left" w:pos="1095"/>
        </w:tabs>
        <w:adjustRightInd/>
        <w:spacing w:line="276" w:lineRule="auto"/>
        <w:ind w:left="0" w:right="-142" w:firstLine="284"/>
      </w:pPr>
      <w:r>
        <w:t>заключены непрерывные контракты на обслуживания и содержания здания (материально технической</w:t>
      </w:r>
      <w:r>
        <w:rPr>
          <w:spacing w:val="1"/>
        </w:rPr>
        <w:t xml:space="preserve"> </w:t>
      </w:r>
      <w:r>
        <w:t>базы),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психоневрологическое</w:t>
      </w:r>
      <w:r>
        <w:rPr>
          <w:spacing w:val="1"/>
        </w:rPr>
        <w:t xml:space="preserve"> </w:t>
      </w:r>
      <w:r>
        <w:t>освидетельствование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</w:p>
    <w:p>
      <w:pPr>
        <w:pStyle w:val="a5"/>
        <w:widowControl w:val="0"/>
        <w:numPr>
          <w:ilvl w:val="1"/>
          <w:numId w:val="19"/>
        </w:numPr>
        <w:tabs>
          <w:tab w:val="left" w:pos="709"/>
          <w:tab w:val="left" w:pos="1079"/>
        </w:tabs>
        <w:adjustRightInd/>
        <w:spacing w:line="229" w:lineRule="exact"/>
        <w:ind w:left="0" w:right="-142" w:firstLine="284"/>
      </w:pPr>
      <w:r>
        <w:t>приобретены</w:t>
      </w:r>
      <w:r>
        <w:rPr>
          <w:spacing w:val="-4"/>
        </w:rPr>
        <w:t xml:space="preserve"> </w:t>
      </w:r>
      <w:r>
        <w:t>моющие</w:t>
      </w:r>
      <w:r>
        <w:rPr>
          <w:spacing w:val="-2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строительные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хозяйственные</w:t>
      </w:r>
      <w:r>
        <w:rPr>
          <w:spacing w:val="-2"/>
        </w:rPr>
        <w:t xml:space="preserve"> </w:t>
      </w:r>
      <w:r>
        <w:t>товары;</w:t>
      </w:r>
    </w:p>
    <w:p>
      <w:pPr>
        <w:pStyle w:val="a5"/>
        <w:widowControl w:val="0"/>
        <w:numPr>
          <w:ilvl w:val="1"/>
          <w:numId w:val="19"/>
        </w:numPr>
        <w:tabs>
          <w:tab w:val="left" w:pos="709"/>
          <w:tab w:val="left" w:pos="1079"/>
        </w:tabs>
        <w:adjustRightInd/>
        <w:spacing w:before="39"/>
        <w:ind w:left="0" w:right="-142" w:firstLine="284"/>
      </w:pPr>
      <w:r>
        <w:t>получены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сотрудников;</w:t>
      </w:r>
    </w:p>
    <w:p>
      <w:pPr>
        <w:pStyle w:val="a5"/>
        <w:widowControl w:val="0"/>
        <w:numPr>
          <w:ilvl w:val="1"/>
          <w:numId w:val="19"/>
        </w:numPr>
        <w:tabs>
          <w:tab w:val="left" w:pos="709"/>
          <w:tab w:val="left" w:pos="1079"/>
        </w:tabs>
        <w:adjustRightInd/>
        <w:spacing w:before="34"/>
        <w:ind w:left="0" w:right="-142" w:firstLine="284"/>
      </w:pPr>
      <w:r>
        <w:t>приобретены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ПК;</w:t>
      </w:r>
    </w:p>
    <w:p>
      <w:pPr>
        <w:pStyle w:val="a5"/>
        <w:widowControl w:val="0"/>
        <w:numPr>
          <w:ilvl w:val="1"/>
          <w:numId w:val="19"/>
        </w:numPr>
        <w:tabs>
          <w:tab w:val="left" w:pos="709"/>
        </w:tabs>
        <w:adjustRightInd/>
        <w:spacing w:before="34" w:line="276" w:lineRule="auto"/>
        <w:ind w:left="0" w:right="-142" w:firstLine="284"/>
      </w:pPr>
      <w:r>
        <w:lastRenderedPageBreak/>
        <w:t>приобретены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(батарейки),</w:t>
      </w:r>
      <w:r>
        <w:rPr>
          <w:spacing w:val="1"/>
        </w:rPr>
        <w:t xml:space="preserve"> </w:t>
      </w:r>
      <w:r>
        <w:t>комплектующие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видеонаблюдения.</w:t>
      </w:r>
    </w:p>
    <w:p>
      <w:pPr>
        <w:pStyle w:val="a3"/>
        <w:tabs>
          <w:tab w:val="left" w:pos="993"/>
        </w:tabs>
        <w:ind w:left="960" w:right="-142" w:firstLine="284"/>
        <w:rPr>
          <w:sz w:val="24"/>
          <w:szCs w:val="24"/>
        </w:rPr>
      </w:pPr>
      <w:r>
        <w:rPr>
          <w:sz w:val="24"/>
          <w:szCs w:val="24"/>
        </w:rPr>
        <w:t>Бюджет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освоен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объеме.</w:t>
      </w:r>
    </w:p>
    <w:p>
      <w:pPr>
        <w:spacing w:before="1"/>
        <w:ind w:left="2044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24.Работа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созданию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безопасных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условий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процесса</w:t>
      </w:r>
    </w:p>
    <w:p>
      <w:pPr>
        <w:pStyle w:val="a3"/>
        <w:spacing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Комплексная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совокупность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правоохранительными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службами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рациональным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чрезвычайных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ситуациях.</w:t>
      </w:r>
    </w:p>
    <w:p>
      <w:pPr>
        <w:pStyle w:val="a3"/>
        <w:spacing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безопасности - является приоритетной задачей в деятельности администрации учреждения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безопасности, мероприятия гражданской обороны, обеспечение антитеррористической защищенности и меры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террористических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актов.</w:t>
      </w:r>
    </w:p>
    <w:p>
      <w:pPr>
        <w:pStyle w:val="3"/>
        <w:spacing w:before="1"/>
        <w:ind w:right="-142" w:firstLine="426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25.Антитеррористическая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деятельность</w:t>
      </w:r>
    </w:p>
    <w:p>
      <w:pPr>
        <w:pStyle w:val="a3"/>
        <w:spacing w:before="34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концепцией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охраны сооружений и территории образовательного учреждения, с целью защиты обучающихся и персонала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преступлений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против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</w:p>
    <w:p>
      <w:pPr>
        <w:pStyle w:val="a3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Понятие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«охрана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себя: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4"/>
        <w:ind w:left="0" w:right="-142" w:firstLine="426"/>
        <w:contextualSpacing/>
      </w:pPr>
      <w:r>
        <w:t>организацию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охраны;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4"/>
        <w:ind w:left="0" w:right="-142" w:firstLine="426"/>
        <w:contextualSpacing/>
      </w:pPr>
      <w:r>
        <w:t>вопросы</w:t>
      </w:r>
      <w:r>
        <w:rPr>
          <w:spacing w:val="-3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пропускного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ДДТ.</w:t>
      </w:r>
    </w:p>
    <w:p>
      <w:pPr>
        <w:pStyle w:val="a3"/>
        <w:spacing w:before="34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Пропускной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 дежурным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администратором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обслуживающим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КПП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экстренных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служб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возникновения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внештатной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ситуации.</w:t>
      </w:r>
    </w:p>
    <w:p>
      <w:pPr>
        <w:pStyle w:val="a3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антитеррористической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защищенности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сотрудниками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ФГКУ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антитеррористической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защищенности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удовлетворительное.</w:t>
      </w:r>
    </w:p>
    <w:p>
      <w:pPr>
        <w:pStyle w:val="a3"/>
        <w:spacing w:before="63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оснащено: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spacing w:before="34"/>
        <w:ind w:left="0" w:right="-142" w:firstLine="426"/>
        <w:contextualSpacing/>
      </w:pPr>
      <w:r>
        <w:t>системой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доступом;</w:t>
      </w:r>
    </w:p>
    <w:p>
      <w:pPr>
        <w:pStyle w:val="a5"/>
        <w:widowControl w:val="0"/>
        <w:numPr>
          <w:ilvl w:val="0"/>
          <w:numId w:val="19"/>
        </w:numPr>
        <w:tabs>
          <w:tab w:val="left" w:pos="439"/>
        </w:tabs>
        <w:adjustRightInd/>
        <w:spacing w:before="34"/>
        <w:ind w:left="0" w:right="-142" w:firstLine="426"/>
        <w:contextualSpacing/>
      </w:pPr>
      <w:r>
        <w:t>круглосуточным</w:t>
      </w:r>
      <w:r>
        <w:rPr>
          <w:spacing w:val="15"/>
        </w:rPr>
        <w:t xml:space="preserve"> </w:t>
      </w:r>
      <w:r>
        <w:t>видеонаблюдением</w:t>
      </w:r>
    </w:p>
    <w:p>
      <w:pPr>
        <w:pStyle w:val="a5"/>
        <w:widowControl w:val="0"/>
        <w:numPr>
          <w:ilvl w:val="0"/>
          <w:numId w:val="19"/>
        </w:numPr>
        <w:tabs>
          <w:tab w:val="left" w:pos="370"/>
        </w:tabs>
        <w:adjustRightInd/>
        <w:ind w:left="0" w:right="-142" w:firstLine="426"/>
        <w:contextualSpacing/>
      </w:pPr>
      <w:r>
        <w:t>стационарной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переносными</w:t>
      </w:r>
      <w:r>
        <w:rPr>
          <w:spacing w:val="-3"/>
        </w:rPr>
        <w:t xml:space="preserve"> </w:t>
      </w:r>
      <w:r>
        <w:t>тревожной</w:t>
      </w:r>
      <w:r>
        <w:rPr>
          <w:spacing w:val="-2"/>
        </w:rPr>
        <w:t xml:space="preserve"> </w:t>
      </w:r>
      <w:r>
        <w:t>кнопкой</w:t>
      </w:r>
      <w:r>
        <w:rPr>
          <w:spacing w:val="-2"/>
        </w:rPr>
        <w:t xml:space="preserve"> </w:t>
      </w:r>
      <w:r>
        <w:t>вызова</w:t>
      </w:r>
      <w:r>
        <w:rPr>
          <w:spacing w:val="-3"/>
        </w:rPr>
        <w:t xml:space="preserve"> </w:t>
      </w:r>
      <w:r>
        <w:t>вневедомственной</w:t>
      </w:r>
      <w:r>
        <w:rPr>
          <w:spacing w:val="-2"/>
        </w:rPr>
        <w:t xml:space="preserve"> </w:t>
      </w:r>
      <w:r>
        <w:t>охраны;</w:t>
      </w:r>
    </w:p>
    <w:p>
      <w:pPr>
        <w:pStyle w:val="a5"/>
        <w:widowControl w:val="0"/>
        <w:numPr>
          <w:ilvl w:val="0"/>
          <w:numId w:val="19"/>
        </w:numPr>
        <w:tabs>
          <w:tab w:val="left" w:pos="397"/>
        </w:tabs>
        <w:adjustRightInd/>
        <w:spacing w:before="34"/>
        <w:ind w:left="0" w:right="-142" w:firstLine="426"/>
        <w:contextualSpacing/>
      </w:pPr>
      <w:r>
        <w:t>автоматической</w:t>
      </w:r>
      <w:r>
        <w:rPr>
          <w:spacing w:val="24"/>
        </w:rPr>
        <w:t xml:space="preserve"> </w:t>
      </w:r>
      <w:r>
        <w:t>системой</w:t>
      </w:r>
      <w:r>
        <w:rPr>
          <w:spacing w:val="25"/>
        </w:rPr>
        <w:t xml:space="preserve"> </w:t>
      </w:r>
      <w:r>
        <w:t>противопожарной</w:t>
      </w:r>
      <w:r>
        <w:rPr>
          <w:spacing w:val="25"/>
        </w:rPr>
        <w:t xml:space="preserve"> </w:t>
      </w:r>
      <w:r>
        <w:t>сигнализации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системой</w:t>
      </w:r>
      <w:r>
        <w:rPr>
          <w:spacing w:val="25"/>
        </w:rPr>
        <w:t xml:space="preserve"> </w:t>
      </w:r>
      <w:r>
        <w:t>оповещения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управления</w:t>
      </w:r>
      <w:r>
        <w:rPr>
          <w:spacing w:val="24"/>
        </w:rPr>
        <w:t xml:space="preserve"> </w:t>
      </w:r>
      <w:r>
        <w:t>людей</w:t>
      </w:r>
      <w:r>
        <w:rPr>
          <w:spacing w:val="25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пожаре.</w:t>
      </w:r>
    </w:p>
    <w:p>
      <w:pPr>
        <w:pStyle w:val="a3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Практические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предотвращению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террористической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экстремистских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проявлений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территории:</w:t>
      </w:r>
    </w:p>
    <w:p>
      <w:pPr>
        <w:pStyle w:val="a5"/>
        <w:widowControl w:val="0"/>
        <w:numPr>
          <w:ilvl w:val="0"/>
          <w:numId w:val="19"/>
        </w:numPr>
        <w:tabs>
          <w:tab w:val="left" w:pos="427"/>
        </w:tabs>
        <w:adjustRightInd/>
        <w:spacing w:before="3"/>
        <w:ind w:left="0" w:right="-142" w:firstLine="426"/>
        <w:contextualSpacing/>
      </w:pPr>
      <w:r>
        <w:t>перед</w:t>
      </w:r>
      <w:r>
        <w:rPr>
          <w:spacing w:val="4"/>
        </w:rPr>
        <w:t xml:space="preserve"> </w:t>
      </w:r>
      <w:r>
        <w:t>началом</w:t>
      </w:r>
      <w:r>
        <w:rPr>
          <w:spacing w:val="4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рабочего</w:t>
      </w:r>
      <w:r>
        <w:rPr>
          <w:spacing w:val="5"/>
        </w:rPr>
        <w:t xml:space="preserve"> </w:t>
      </w:r>
      <w:r>
        <w:t>дня</w:t>
      </w:r>
      <w:r>
        <w:rPr>
          <w:spacing w:val="5"/>
        </w:rPr>
        <w:t xml:space="preserve"> </w:t>
      </w:r>
      <w:r>
        <w:t>осуществлялась</w:t>
      </w:r>
      <w:r>
        <w:rPr>
          <w:spacing w:val="4"/>
        </w:rPr>
        <w:t xml:space="preserve"> </w:t>
      </w:r>
      <w:r>
        <w:t>проверка</w:t>
      </w:r>
      <w:r>
        <w:rPr>
          <w:spacing w:val="7"/>
        </w:rPr>
        <w:t xml:space="preserve"> </w:t>
      </w:r>
      <w:r>
        <w:t>прилегающей</w:t>
      </w:r>
      <w:r>
        <w:rPr>
          <w:spacing w:val="5"/>
        </w:rPr>
        <w:t xml:space="preserve"> </w:t>
      </w:r>
      <w:r>
        <w:t>территории</w:t>
      </w:r>
      <w:r>
        <w:rPr>
          <w:spacing w:val="5"/>
        </w:rPr>
        <w:t xml:space="preserve"> </w:t>
      </w:r>
      <w:r>
        <w:t>учреждения</w:t>
      </w:r>
      <w:r>
        <w:rPr>
          <w:spacing w:val="5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бесхозных</w:t>
      </w:r>
      <w:r>
        <w:rPr>
          <w:spacing w:val="-1"/>
        </w:rPr>
        <w:t xml:space="preserve"> </w:t>
      </w:r>
      <w:r>
        <w:t>предметов;</w:t>
      </w:r>
    </w:p>
    <w:p>
      <w:pPr>
        <w:pStyle w:val="a5"/>
        <w:widowControl w:val="0"/>
        <w:numPr>
          <w:ilvl w:val="0"/>
          <w:numId w:val="19"/>
        </w:numPr>
        <w:tabs>
          <w:tab w:val="left" w:pos="401"/>
        </w:tabs>
        <w:adjustRightInd/>
        <w:ind w:left="0" w:right="-142" w:firstLine="426"/>
        <w:contextualSpacing/>
      </w:pPr>
      <w:r>
        <w:t>осуществлялась</w:t>
      </w:r>
      <w:r>
        <w:rPr>
          <w:spacing w:val="28"/>
        </w:rPr>
        <w:t xml:space="preserve"> </w:t>
      </w:r>
      <w:r>
        <w:t>проверка</w:t>
      </w:r>
      <w:r>
        <w:rPr>
          <w:spacing w:val="29"/>
        </w:rPr>
        <w:t xml:space="preserve"> </w:t>
      </w:r>
      <w:r>
        <w:t>состояния</w:t>
      </w:r>
      <w:r>
        <w:rPr>
          <w:spacing w:val="29"/>
        </w:rPr>
        <w:t xml:space="preserve"> </w:t>
      </w:r>
      <w:r>
        <w:t>подвальных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хозяйственных</w:t>
      </w:r>
      <w:r>
        <w:rPr>
          <w:spacing w:val="29"/>
        </w:rPr>
        <w:t xml:space="preserve"> </w:t>
      </w:r>
      <w:r>
        <w:t>помещений,</w:t>
      </w:r>
      <w:r>
        <w:rPr>
          <w:spacing w:val="29"/>
        </w:rPr>
        <w:t xml:space="preserve"> </w:t>
      </w:r>
      <w:r>
        <w:t>холла,</w:t>
      </w:r>
      <w:r>
        <w:rPr>
          <w:spacing w:val="29"/>
        </w:rPr>
        <w:t xml:space="preserve"> </w:t>
      </w:r>
      <w:r>
        <w:t>мест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раздевания</w:t>
      </w:r>
      <w:r>
        <w:rPr>
          <w:spacing w:val="2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лестничных</w:t>
      </w:r>
      <w:r>
        <w:rPr>
          <w:spacing w:val="-1"/>
        </w:rPr>
        <w:t xml:space="preserve"> </w:t>
      </w:r>
      <w:r>
        <w:t>проходов;</w:t>
      </w:r>
    </w:p>
    <w:p>
      <w:pPr>
        <w:pStyle w:val="a5"/>
        <w:widowControl w:val="0"/>
        <w:numPr>
          <w:ilvl w:val="0"/>
          <w:numId w:val="19"/>
        </w:numPr>
        <w:tabs>
          <w:tab w:val="left" w:pos="493"/>
        </w:tabs>
        <w:adjustRightInd/>
        <w:ind w:left="0" w:right="-142" w:firstLine="426"/>
        <w:contextualSpacing/>
      </w:pPr>
      <w:r>
        <w:t>в</w:t>
      </w:r>
      <w:r>
        <w:rPr>
          <w:spacing w:val="22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года,</w:t>
      </w:r>
      <w:r>
        <w:rPr>
          <w:spacing w:val="22"/>
        </w:rPr>
        <w:t xml:space="preserve"> </w:t>
      </w:r>
      <w:r>
        <w:t>согласно</w:t>
      </w:r>
      <w:r>
        <w:rPr>
          <w:spacing w:val="22"/>
        </w:rPr>
        <w:t xml:space="preserve"> </w:t>
      </w:r>
      <w:r>
        <w:t>плану,</w:t>
      </w:r>
      <w:r>
        <w:rPr>
          <w:spacing w:val="20"/>
        </w:rPr>
        <w:t xml:space="preserve"> </w:t>
      </w:r>
      <w:r>
        <w:t>проводились</w:t>
      </w:r>
      <w:r>
        <w:rPr>
          <w:spacing w:val="21"/>
        </w:rPr>
        <w:t xml:space="preserve"> </w:t>
      </w:r>
      <w:r>
        <w:t>тренировочные</w:t>
      </w:r>
      <w:r>
        <w:rPr>
          <w:spacing w:val="21"/>
        </w:rPr>
        <w:t xml:space="preserve"> </w:t>
      </w:r>
      <w:r>
        <w:t>эвакуационные</w:t>
      </w:r>
      <w:r>
        <w:rPr>
          <w:spacing w:val="21"/>
        </w:rPr>
        <w:t xml:space="preserve"> </w:t>
      </w:r>
      <w:r>
        <w:t>тренировки</w:t>
      </w:r>
      <w:r>
        <w:rPr>
          <w:spacing w:val="-4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персонала.</w:t>
      </w:r>
    </w:p>
    <w:p>
      <w:pPr>
        <w:pStyle w:val="a5"/>
        <w:widowControl w:val="0"/>
        <w:numPr>
          <w:ilvl w:val="0"/>
          <w:numId w:val="19"/>
        </w:numPr>
        <w:tabs>
          <w:tab w:val="left" w:pos="405"/>
        </w:tabs>
        <w:adjustRightInd/>
        <w:ind w:left="0" w:right="-142" w:firstLine="426"/>
        <w:contextualSpacing/>
      </w:pPr>
      <w:r>
        <w:t>согласно</w:t>
      </w:r>
      <w:r>
        <w:rPr>
          <w:spacing w:val="33"/>
        </w:rPr>
        <w:t xml:space="preserve"> </w:t>
      </w:r>
      <w:r>
        <w:t>графику</w:t>
      </w:r>
      <w:r>
        <w:rPr>
          <w:spacing w:val="33"/>
        </w:rPr>
        <w:t xml:space="preserve"> </w:t>
      </w:r>
      <w:r>
        <w:t>проводились</w:t>
      </w:r>
      <w:r>
        <w:rPr>
          <w:spacing w:val="33"/>
        </w:rPr>
        <w:t xml:space="preserve"> </w:t>
      </w:r>
      <w:r>
        <w:t>плановые,</w:t>
      </w:r>
      <w:r>
        <w:rPr>
          <w:spacing w:val="34"/>
        </w:rPr>
        <w:t xml:space="preserve"> </w:t>
      </w:r>
      <w:r>
        <w:t>повторные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внеплановые</w:t>
      </w:r>
      <w:r>
        <w:rPr>
          <w:spacing w:val="33"/>
        </w:rPr>
        <w:t xml:space="preserve"> </w:t>
      </w:r>
      <w:r>
        <w:t>инструктажи,</w:t>
      </w:r>
      <w:r>
        <w:rPr>
          <w:spacing w:val="33"/>
        </w:rPr>
        <w:t xml:space="preserve"> </w:t>
      </w:r>
      <w:r>
        <w:t>беседы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работниками</w:t>
      </w:r>
      <w:r>
        <w:rPr>
          <w:spacing w:val="3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1"/>
        </w:rPr>
        <w:t xml:space="preserve"> </w:t>
      </w:r>
      <w:r>
        <w:t>безопасности.</w:t>
      </w:r>
    </w:p>
    <w:p>
      <w:pPr>
        <w:pStyle w:val="a3"/>
        <w:spacing w:before="7"/>
        <w:ind w:right="-142" w:firstLine="426"/>
        <w:contextualSpacing/>
        <w:jc w:val="center"/>
        <w:rPr>
          <w:b/>
          <w:sz w:val="24"/>
          <w:szCs w:val="24"/>
        </w:rPr>
      </w:pPr>
    </w:p>
    <w:p>
      <w:pPr>
        <w:pStyle w:val="3"/>
        <w:tabs>
          <w:tab w:val="left" w:pos="3440"/>
          <w:tab w:val="left" w:pos="9356"/>
        </w:tabs>
        <w:spacing w:before="1"/>
        <w:ind w:right="-142" w:firstLine="426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26.Обеспечение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пожарной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безопасности.</w:t>
      </w:r>
    </w:p>
    <w:p>
      <w:pPr>
        <w:pStyle w:val="a3"/>
        <w:tabs>
          <w:tab w:val="left" w:pos="3440"/>
          <w:tab w:val="left" w:pos="9356"/>
        </w:tabs>
        <w:spacing w:before="38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Здание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оборудовано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оповещения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пожаре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передачей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сигнала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Обслуживающая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ежемесячно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автоматической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сигнализации,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голосового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оповещения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«Стрелец-мониторинг»,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свидетельствуют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проверок.</w:t>
      </w:r>
    </w:p>
    <w:p>
      <w:pPr>
        <w:pStyle w:val="a3"/>
        <w:tabs>
          <w:tab w:val="left" w:pos="3440"/>
          <w:tab w:val="left" w:pos="9356"/>
        </w:tabs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Ежеквартально проводится проверка состояния огнетушителей: их наличие в кабинетах, их исправность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пожарного гидранта на территории учреждения. Замечания по пожарной безопасности, выявленные недостатки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инспектором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ОНД,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устраняются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положенные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сроки.</w:t>
      </w:r>
    </w:p>
    <w:p>
      <w:pPr>
        <w:pStyle w:val="a3"/>
        <w:tabs>
          <w:tab w:val="left" w:pos="9356"/>
        </w:tabs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Согласно графику проводились плановые, повторные и внеплановые инструктажи, беседы с работниками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пожарной безопасности, с обучающимися инструктивные беседы по правилам поведения при возникновении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алгоритму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эвакуации.</w:t>
      </w:r>
    </w:p>
    <w:p>
      <w:pPr>
        <w:pStyle w:val="a3"/>
        <w:tabs>
          <w:tab w:val="left" w:pos="9356"/>
        </w:tabs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эвакуационные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персонала.</w:t>
      </w:r>
    </w:p>
    <w:p>
      <w:pPr>
        <w:pStyle w:val="a3"/>
        <w:tabs>
          <w:tab w:val="left" w:pos="9356"/>
        </w:tabs>
        <w:spacing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массовых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противопожарного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эвакуационных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выходов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безопасности.</w:t>
      </w:r>
    </w:p>
    <w:p>
      <w:pPr>
        <w:pStyle w:val="a3"/>
        <w:tabs>
          <w:tab w:val="left" w:pos="9356"/>
        </w:tabs>
        <w:spacing w:line="276" w:lineRule="auto"/>
        <w:ind w:right="-142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27.Гражданская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оборона</w:t>
      </w:r>
    </w:p>
    <w:p>
      <w:pPr>
        <w:pStyle w:val="a3"/>
        <w:tabs>
          <w:tab w:val="left" w:pos="9356"/>
        </w:tabs>
        <w:spacing w:before="26"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гражданской обороне проводятся по отдельному плану, который составляется в начале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календарного года. Основная задача заключается в освоении и закреплении навыков обучающихся, педагогов,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 администрации, алгоритма действий при различных чрезвычайных ситуациях, также поддержания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психофизиологической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успешных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эвакуации</w:t>
      </w:r>
    </w:p>
    <w:p>
      <w:pPr>
        <w:pStyle w:val="a3"/>
        <w:tabs>
          <w:tab w:val="left" w:pos="9356"/>
        </w:tabs>
        <w:spacing w:before="2"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ежеквартально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эвакуация.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эвакуации в среднем составляет 6-8 минут.  </w:t>
      </w:r>
    </w:p>
    <w:p>
      <w:pPr>
        <w:pStyle w:val="a3"/>
        <w:tabs>
          <w:tab w:val="left" w:pos="9356"/>
        </w:tabs>
        <w:spacing w:before="1"/>
        <w:ind w:right="-142" w:firstLine="426"/>
        <w:rPr>
          <w:sz w:val="24"/>
          <w:szCs w:val="24"/>
        </w:rPr>
      </w:pPr>
      <w:r>
        <w:rPr>
          <w:sz w:val="24"/>
          <w:szCs w:val="24"/>
        </w:rPr>
        <w:t>ВЫВОДЫ:</w:t>
      </w:r>
    </w:p>
    <w:p>
      <w:pPr>
        <w:pStyle w:val="a3"/>
        <w:tabs>
          <w:tab w:val="left" w:pos="9356"/>
        </w:tabs>
        <w:spacing w:before="38"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в учреждении ведётся большая работа по созданию безопасных условий сохранения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 и здоровья обучающихся и работников, а также материальных ценностей учреждения от возможных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несчастных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аварий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чрезвычайных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Запланированные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противопожарные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выполнены.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26" w:right="125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320" w:lineRule="exact"/>
        <w:ind w:left="2539" w:right="125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28.Проблемы и перспективы развития</w:t>
      </w:r>
    </w:p>
    <w:p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177" w:after="0" w:line="278" w:lineRule="auto"/>
        <w:ind w:left="218" w:right="125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самообследования ДДТ выявлены проблемы и определены направления работы на 2023-2024 учебный год.</w:t>
      </w:r>
    </w:p>
    <w:p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6"/>
        <w:gridCol w:w="5353"/>
      </w:tblGrid>
      <w:tr>
        <w:trPr>
          <w:trHeight w:hRule="exact" w:val="286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проблемы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</w:p>
        </w:tc>
      </w:tr>
      <w:tr>
        <w:trPr>
          <w:trHeight w:hRule="exact" w:val="2780"/>
        </w:trPr>
        <w:tc>
          <w:tcPr>
            <w:tcW w:w="4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firstLine="453"/>
              <w:rPr>
                <w:rFonts w:ascii="Times New Roman" w:hAnsi="Times New Roman" w:cs="Times New Roman"/>
                <w:color w:val="010C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C21"/>
                <w:sz w:val="24"/>
                <w:szCs w:val="24"/>
              </w:rPr>
              <w:t>Незавершенность мер по созданию условий для раннего развития детей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сформированность профессиональных  компетенций педагогов, работающих с детьми раннего возраста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Незавершенность мер по созданию условий (кадровых, материально- технических, психолого-педагогических), направленных на повышение качества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3" w:firstLine="4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Несовершенство материально- технического  обеспечения образовательной деятельности, условий ее безопасности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3"/>
              </w:numPr>
              <w:tabs>
                <w:tab w:val="left" w:pos="81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3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Выстраивание системы консультационного, научно-методического, психолого-педагогического сопровождения деятельности педагогов, работающих с детьми групп раннего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возраста;</w:t>
            </w:r>
          </w:p>
        </w:tc>
      </w:tr>
      <w:tr>
        <w:trPr>
          <w:trHeight w:hRule="exact" w:val="1461"/>
        </w:trPr>
        <w:tc>
          <w:tcPr>
            <w:tcW w:w="4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2"/>
              </w:numPr>
              <w:tabs>
                <w:tab w:val="left" w:pos="95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7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капитальных и текущих ремонтов, оснащение образовательного процесса необходимым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оборудованием;</w:t>
            </w:r>
          </w:p>
        </w:tc>
      </w:tr>
      <w:tr>
        <w:trPr>
          <w:trHeight w:hRule="exact" w:val="2275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Слабый приток молодых специалистов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у</w:t>
            </w:r>
            <w:r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некоторых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47" w:after="0" w:line="276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педагогического образования (высшего или среднего профессионального)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доля педагогических работников, аттестованных на первую и высшую категории.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молодых специалистов для работы в ДДТ, продолжение работы с педагогами дополнительного образования в рамках профессионального стандарта, чтобы повысить ответственность педагога за результаты своего труда, а соответственно повысить качество образования.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педагогических работников, не имеющих педагогического образования.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мотивации педагогов к прохождению процедуры аттестации, внести изменения в положение о выплатах стимулирующего характера. Оказывать помощь в их подготовке к аттестации.</w:t>
            </w:r>
          </w:p>
        </w:tc>
      </w:tr>
      <w:tr>
        <w:trPr>
          <w:trHeight w:hRule="exact" w:val="1700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Незавершенность мер по созданию в ДДТ   условий для обучения детей- инвалидов, детей с ОВЗ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1"/>
              </w:numPr>
              <w:tabs>
                <w:tab w:val="left" w:pos="316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274" w:lineRule="exact"/>
              <w:ind w:right="10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безбарьерной среды в структурных подразделениях;</w:t>
            </w:r>
          </w:p>
          <w:p>
            <w:pPr>
              <w:numPr>
                <w:ilvl w:val="0"/>
                <w:numId w:val="11"/>
              </w:numPr>
              <w:tabs>
                <w:tab w:val="left" w:pos="31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2" w:lineRule="exact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проекта  «Инклюзивное образование: толерантность, доступность, качество»;</w:t>
            </w:r>
          </w:p>
        </w:tc>
      </w:tr>
      <w:tr>
        <w:trPr>
          <w:trHeight w:hRule="exact" w:val="2564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негативных тенденций в кадровом обеспечении (дефицит кадров ряда специальностей, старение педагогических кадров и низкие темпы их воспроизводства, неполное соответствие состава и степени сформированности компетенций требованиям профессиональных стандартов)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14" w:after="0" w:line="276" w:lineRule="exact"/>
              <w:ind w:right="106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социального статуса педагогического работника через реализацию  мер по повышению его заработной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платы;</w:t>
            </w:r>
          </w:p>
          <w:p>
            <w:pPr>
              <w:numPr>
                <w:ilvl w:val="0"/>
                <w:numId w:val="10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21" w:after="0" w:line="274" w:lineRule="exact"/>
              <w:ind w:right="110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стимулов качественного педагогического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>
            <w:pPr>
              <w:numPr>
                <w:ilvl w:val="0"/>
                <w:numId w:val="10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3" w:lineRule="exact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«Сердце отдаю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детям»;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вовлеченность семей воспитанников и учащихся в совместную с педагогами деятельность по воспитанию и развитию детей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9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274" w:lineRule="exact"/>
              <w:ind w:right="106" w:firstLine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взаимодействия с семьями обучающихся</w:t>
            </w:r>
          </w:p>
        </w:tc>
      </w:tr>
      <w:tr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Выраженное доминирование детей дошкольного возраста (5 - 7 лет) и детей младшего школьного возраста (7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3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современных направлений деятельности, актуальных для обучающихся среднего и старшего школьного возраста, развитие актуальных направлений детского технического творчества в области инженерных технологий и робототехники, разработка и реализация дифференцированных программ для детей с особыми образовательными потребностями.</w:t>
            </w:r>
          </w:p>
        </w:tc>
      </w:tr>
      <w:tr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проведения ремонтных работ в некоторых помещениях.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оснащения учебных кабинетов современными техническими средствами обучения и орг.техникой.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возможностей для более широкого спектра материально- технического обеспечения ДДТ   увеличение  объема внебюджетных средств. Обеспечение доступности образования широким слоям населения за счет внедрения в педагогический процесс новых форм образования.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02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 развития Дома детского творчества  неразрывно связаны с развитием дополнительного образования детей нашего района и направлены на подготовку конкурентных социально-ориентированных обучающихся; создание атмосферы творчества для развития традиционных направлений деятельности и разработки новых моделей развития дополнительного образования детей, субъектами которой являются педагог, ребѐнок, его родители.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333" w:right="3186" w:firstLine="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tabs>
          <w:tab w:val="left" w:pos="9356"/>
        </w:tabs>
        <w:ind w:right="-142" w:firstLine="426"/>
        <w:rPr>
          <w:rFonts w:ascii="Times New Roman" w:hAnsi="Times New Roman" w:cs="Times New Roman"/>
          <w:b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01" w:right="872" w:firstLine="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01" w:right="872" w:firstLine="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 ДДТ НА 2023-2024  у.г.</w:t>
      </w:r>
    </w:p>
    <w:p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numPr>
          <w:ilvl w:val="1"/>
          <w:numId w:val="8"/>
        </w:numPr>
        <w:tabs>
          <w:tab w:val="left" w:pos="1276"/>
        </w:tabs>
        <w:kinsoku w:val="0"/>
        <w:overflowPunct w:val="0"/>
        <w:autoSpaceDE w:val="0"/>
        <w:autoSpaceDN w:val="0"/>
        <w:adjustRightInd w:val="0"/>
        <w:spacing w:after="0" w:line="322" w:lineRule="exact"/>
        <w:ind w:left="426" w:right="872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Организационно-управленческая деятельность по обеспечению стабильного функционирования и развития дополнительного образования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" w:right="127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Регламент работы ДДТ  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01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36"/>
        <w:gridCol w:w="673"/>
        <w:gridCol w:w="1846"/>
        <w:gridCol w:w="21"/>
        <w:gridCol w:w="2311"/>
        <w:gridCol w:w="1809"/>
        <w:gridCol w:w="219"/>
        <w:gridCol w:w="1661"/>
        <w:gridCol w:w="41"/>
      </w:tblGrid>
      <w:tr>
        <w:trPr>
          <w:gridAfter w:val="1"/>
          <w:wAfter w:w="36" w:type="dxa"/>
          <w:trHeight w:hRule="exact"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4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782" w:right="7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5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91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>
        <w:trPr>
          <w:trHeight w:hRule="exact" w:val="334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10" w:right="4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</w:tr>
      <w:tr>
        <w:trPr>
          <w:trHeight w:hRule="exact" w:val="475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детских объединениях</w:t>
            </w:r>
          </w:p>
        </w:tc>
      </w:tr>
      <w:tr>
        <w:trPr>
          <w:trHeight w:hRule="exact" w:val="1892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*Оперативные совещания:</w:t>
            </w:r>
          </w:p>
          <w:p>
            <w:pPr>
              <w:numPr>
                <w:ilvl w:val="0"/>
                <w:numId w:val="7"/>
              </w:num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*Прием по личным вопросам:</w:t>
            </w:r>
          </w:p>
          <w:p>
            <w:pPr>
              <w:numPr>
                <w:ilvl w:val="0"/>
                <w:numId w:val="6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директора ДДТ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(08.00-12.00)</w:t>
            </w:r>
          </w:p>
          <w:p>
            <w:pPr>
              <w:tabs>
                <w:tab w:val="left" w:pos="66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зам. 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13.00-16.00)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1164" w:hanging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</w:tr>
      <w:tr>
        <w:trPr>
          <w:trHeight w:hRule="exact" w:val="334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10" w:right="4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</w:tr>
      <w:tr>
        <w:trPr>
          <w:trHeight w:hRule="exact" w:val="465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детских объединениях</w:t>
            </w:r>
          </w:p>
        </w:tc>
      </w:tr>
      <w:tr>
        <w:trPr>
          <w:trHeight w:hRule="exact" w:val="1846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*Оперативные совещания:</w:t>
            </w:r>
          </w:p>
          <w:p>
            <w:pPr>
              <w:numPr>
                <w:ilvl w:val="0"/>
                <w:numId w:val="5"/>
              </w:num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>
            <w:pPr>
              <w:numPr>
                <w:ilvl w:val="0"/>
                <w:numId w:val="5"/>
              </w:numPr>
              <w:tabs>
                <w:tab w:val="left" w:pos="34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заместителей директора</w:t>
            </w:r>
          </w:p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*Прием по личным вопросам:</w:t>
            </w:r>
          </w:p>
          <w:p>
            <w:pPr>
              <w:numPr>
                <w:ilvl w:val="0"/>
                <w:numId w:val="6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директора ДДТ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(08.00-12.00)</w:t>
            </w:r>
          </w:p>
          <w:p>
            <w:pPr>
              <w:tabs>
                <w:tab w:val="left" w:pos="66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зам. директора 13.00-16.00)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1164" w:hanging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</w:tr>
      <w:tr>
        <w:trPr>
          <w:trHeight w:hRule="exact" w:val="331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510" w:right="4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</w:tr>
      <w:tr>
        <w:trPr>
          <w:trHeight w:hRule="exact" w:val="275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детских объединениях</w:t>
            </w:r>
          </w:p>
        </w:tc>
      </w:tr>
      <w:tr>
        <w:trPr>
          <w:trHeight w:hRule="exact" w:val="436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*Аналитическая деятельность</w:t>
            </w:r>
          </w:p>
        </w:tc>
      </w:tr>
      <w:tr>
        <w:trPr>
          <w:trHeight w:hRule="exact" w:val="2139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*Оперативные совещания:</w:t>
            </w:r>
          </w:p>
          <w:p>
            <w:pPr>
              <w:numPr>
                <w:ilvl w:val="0"/>
                <w:numId w:val="4"/>
              </w:num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>
            <w:pPr>
              <w:numPr>
                <w:ilvl w:val="0"/>
                <w:numId w:val="4"/>
              </w:numPr>
              <w:tabs>
                <w:tab w:val="left" w:pos="5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заместит. директора</w:t>
            </w:r>
          </w:p>
          <w:p>
            <w:pPr>
              <w:numPr>
                <w:ilvl w:val="0"/>
                <w:numId w:val="4"/>
              </w:num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266" w:hanging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зав.отделов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*Прием по личным вопросам:</w:t>
            </w:r>
          </w:p>
          <w:p>
            <w:pPr>
              <w:numPr>
                <w:ilvl w:val="0"/>
                <w:numId w:val="6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директора ДДТ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(08.00-12.00)</w:t>
            </w:r>
          </w:p>
          <w:p>
            <w:pPr>
              <w:numPr>
                <w:ilvl w:val="0"/>
                <w:numId w:val="3"/>
              </w:numPr>
              <w:tabs>
                <w:tab w:val="left" w:pos="11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зам. директора 13.00-16.00)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</w:tr>
      <w:tr>
        <w:trPr>
          <w:trHeight w:hRule="exact" w:val="332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510" w:right="4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>
        <w:trPr>
          <w:trHeight w:hRule="exact" w:val="373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детских объединениях</w:t>
            </w:r>
          </w:p>
        </w:tc>
      </w:tr>
      <w:tr>
        <w:trPr>
          <w:trHeight w:hRule="exact" w:val="302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*Семинары;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*Совещания;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*Педагогический совет (2 раза в полугод);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*Заседание методического совета               1 раз в квартал);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*Общие собрания трудового коллектива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4  раза в год)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*Прием по личным вопросам:</w:t>
            </w:r>
          </w:p>
          <w:p>
            <w:pPr>
              <w:numPr>
                <w:ilvl w:val="0"/>
                <w:numId w:val="6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директора ДДТ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(08.00-12.00)</w:t>
            </w:r>
          </w:p>
          <w:p>
            <w:pPr>
              <w:numPr>
                <w:ilvl w:val="0"/>
                <w:numId w:val="2"/>
              </w:numPr>
              <w:tabs>
                <w:tab w:val="left" w:pos="25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зам. директора 13.00-16.00))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 w:right="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*Осмотр здания и территории (1 раз в месяц)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333333"/>
          <w:sz w:val="26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6"/>
          <w:szCs w:val="24"/>
          <w:shd w:val="clear" w:color="auto" w:fill="FFFFFF"/>
        </w:rPr>
        <w:t xml:space="preserve">Методическая тема:  </w:t>
      </w:r>
      <w:r>
        <w:rPr>
          <w:rFonts w:ascii="Times New Roman" w:hAnsi="Times New Roman" w:cs="Times New Roman"/>
          <w:color w:val="333333"/>
          <w:sz w:val="26"/>
          <w:szCs w:val="24"/>
          <w:shd w:val="clear" w:color="auto" w:fill="FFFFFF"/>
        </w:rPr>
        <w:t>создание условий, способствующих повышению качества воспитательно-образовательного процесса и профессионального мастерства педагогов. 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cs="Times New Roman"/>
          <w:sz w:val="26"/>
          <w:szCs w:val="26"/>
        </w:rPr>
      </w:pPr>
    </w:p>
    <w:p>
      <w:pPr>
        <w:pStyle w:val="a5"/>
        <w:numPr>
          <w:ilvl w:val="0"/>
          <w:numId w:val="27"/>
        </w:numPr>
        <w:tabs>
          <w:tab w:val="left" w:pos="9356"/>
        </w:tabs>
        <w:spacing w:line="360" w:lineRule="auto"/>
        <w:ind w:right="-142"/>
        <w:rPr>
          <w:b/>
          <w:sz w:val="26"/>
        </w:rPr>
      </w:pPr>
      <w:r>
        <w:rPr>
          <w:b/>
          <w:sz w:val="26"/>
        </w:rPr>
        <w:t xml:space="preserve">Цель и задачи воспитательной работы на 2023-2024 учебный год: </w:t>
      </w:r>
    </w:p>
    <w:p>
      <w:pPr>
        <w:tabs>
          <w:tab w:val="left" w:pos="9356"/>
        </w:tabs>
        <w:spacing w:line="360" w:lineRule="auto"/>
        <w:ind w:right="218" w:firstLine="425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 xml:space="preserve">Цель: </w:t>
      </w:r>
      <w:r>
        <w:rPr>
          <w:rFonts w:ascii="Times New Roman" w:hAnsi="Times New Roman" w:cs="Times New Roman"/>
          <w:sz w:val="26"/>
          <w:szCs w:val="24"/>
        </w:rPr>
        <w:t>Обеспечить доступность качественного дополнительного образования поспедствам внедрения в образовательный процесс инновационных образовательных технологий в соответствии с изменяющимися требованиями, создать условия для личностного развития обучающихся.</w:t>
      </w:r>
    </w:p>
    <w:p>
      <w:pPr>
        <w:tabs>
          <w:tab w:val="left" w:pos="9356"/>
        </w:tabs>
        <w:spacing w:line="360" w:lineRule="auto"/>
        <w:ind w:right="218" w:firstLine="425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Достижение цели возможно через решение задач:</w:t>
      </w:r>
    </w:p>
    <w:p>
      <w:pPr>
        <w:tabs>
          <w:tab w:val="left" w:pos="9356"/>
        </w:tabs>
        <w:spacing w:after="0" w:line="360" w:lineRule="auto"/>
        <w:ind w:right="218" w:firstLine="425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1. 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техническим, интеллектуальным, духовным развитием обучающегося для реализации приоритетных направлений научно-технологического развития страны.</w:t>
      </w:r>
    </w:p>
    <w:p>
      <w:pPr>
        <w:tabs>
          <w:tab w:val="left" w:pos="9356"/>
        </w:tabs>
        <w:spacing w:after="0" w:line="360" w:lineRule="auto"/>
        <w:ind w:right="218" w:firstLine="425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2. Обновление содержания дополнительных общеобразовательных программ для формирования компетентностей, связанных с эмоциональным, интеллектуальным, духовным развитием обучающихся на основании анализа социально-экономических потребностей детей и родителей.</w:t>
      </w:r>
    </w:p>
    <w:p>
      <w:pPr>
        <w:tabs>
          <w:tab w:val="left" w:pos="9356"/>
        </w:tabs>
        <w:spacing w:after="0" w:line="360" w:lineRule="auto"/>
        <w:ind w:right="218" w:firstLine="425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3. Вовлечение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формирование навыков планирования карьеры обучающимися. </w:t>
      </w:r>
    </w:p>
    <w:p>
      <w:pPr>
        <w:tabs>
          <w:tab w:val="left" w:pos="9356"/>
        </w:tabs>
        <w:spacing w:after="0" w:line="360" w:lineRule="auto"/>
        <w:ind w:right="218" w:firstLine="425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4. Совершенствование деятельности по организации экскурсий для детей, включая экскурсии по историко-культурной, научно-образовательной и патриотической тематике. </w:t>
      </w:r>
    </w:p>
    <w:p>
      <w:pPr>
        <w:spacing w:after="0" w:line="360" w:lineRule="auto"/>
        <w:ind w:right="218" w:firstLine="425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5. Продолжить работу в Навигаторе дополнительного образования РТ.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numPr>
          <w:ilvl w:val="0"/>
          <w:numId w:val="1"/>
        </w:num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21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Деятельность по обеспечению функционирования и развития ДДТ</w:t>
      </w:r>
      <w:r>
        <w:rPr>
          <w:rFonts w:ascii="Times New Roman" w:hAnsi="Times New Roman" w:cs="Times New Roman"/>
          <w:b/>
          <w:bCs/>
          <w:i/>
          <w:iCs/>
          <w:spacing w:val="26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в 2023-2024учебном году</w:t>
      </w:r>
    </w:p>
    <w:p>
      <w:p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8" w:right="221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2.1.Тематика заседания педагогического совета</w:t>
      </w:r>
    </w:p>
    <w:p>
      <w:pPr>
        <w:tabs>
          <w:tab w:val="left" w:pos="5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8" w:right="221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86"/>
        <w:gridCol w:w="5283"/>
        <w:gridCol w:w="1490"/>
        <w:gridCol w:w="2530"/>
      </w:tblGrid>
      <w:tr>
        <w:tc>
          <w:tcPr>
            <w:tcW w:w="704" w:type="dxa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Verdana" w:hAnsi="Verdana"/>
                <w:color w:val="606615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528" w:type="dxa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ind w:left="10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ind w:left="100" w:right="205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лица и исполнители</w:t>
            </w:r>
          </w:p>
        </w:tc>
      </w:tr>
      <w:tr>
        <w:trPr>
          <w:trHeight w:val="3142"/>
        </w:trPr>
        <w:tc>
          <w:tcPr>
            <w:tcW w:w="704" w:type="dxa"/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>
            <w:pPr>
              <w:pStyle w:val="a9"/>
              <w:shd w:val="clear" w:color="auto" w:fill="FFFFFF"/>
              <w:tabs>
                <w:tab w:val="left" w:pos="176"/>
                <w:tab w:val="left" w:pos="601"/>
              </w:tabs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1.Выборы председателя и секретаря педагогического совета на 2023-2024 учебный год.                                                          </w:t>
            </w:r>
          </w:p>
          <w:p>
            <w:pPr>
              <w:pStyle w:val="a9"/>
              <w:shd w:val="clear" w:color="auto" w:fill="FFFFFF"/>
              <w:tabs>
                <w:tab w:val="left" w:pos="176"/>
                <w:tab w:val="left" w:pos="601"/>
              </w:tabs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2.  Утверждение Образовательной программы  на 2023-2024  учебный год.                               </w:t>
            </w:r>
          </w:p>
          <w:p>
            <w:pPr>
              <w:pStyle w:val="a9"/>
              <w:shd w:val="clear" w:color="auto" w:fill="FFFFFF"/>
              <w:tabs>
                <w:tab w:val="left" w:pos="176"/>
                <w:tab w:val="left" w:pos="601"/>
              </w:tabs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3.. Утверждение учебного плана МБО ДО «ДДТ»  и календарного плана на 2023-2024  учебный год.                                          </w:t>
            </w:r>
          </w:p>
          <w:p>
            <w:pPr>
              <w:pStyle w:val="a9"/>
              <w:shd w:val="clear" w:color="auto" w:fill="FFFFFF"/>
              <w:tabs>
                <w:tab w:val="left" w:pos="176"/>
                <w:tab w:val="left" w:pos="601"/>
              </w:tabs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4.Рассмотрение и утверждение дополнительных общеобразовательных программ,  рабочих программ педагогов на 2023-2024  учебный год.    </w:t>
            </w:r>
          </w:p>
          <w:p>
            <w:pPr>
              <w:pStyle w:val="a9"/>
              <w:shd w:val="clear" w:color="auto" w:fill="FFFFFF"/>
              <w:tabs>
                <w:tab w:val="left" w:pos="176"/>
                <w:tab w:val="left" w:pos="601"/>
              </w:tabs>
              <w:contextualSpacing/>
              <w:mirrorIndents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538" w:type="dxa"/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август</w:t>
            </w:r>
          </w:p>
        </w:tc>
        <w:tc>
          <w:tcPr>
            <w:tcW w:w="2590" w:type="dxa"/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Гайфуллина А.А.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Мардиева Г.И.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Р.Н. Фатхутдинова Л.Р.</w:t>
            </w:r>
          </w:p>
        </w:tc>
      </w:tr>
      <w:tr>
        <w:trPr>
          <w:trHeight w:val="2368"/>
        </w:trPr>
        <w:tc>
          <w:tcPr>
            <w:tcW w:w="704" w:type="dxa"/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>
            <w:pPr>
              <w:pStyle w:val="a9"/>
              <w:shd w:val="clear" w:color="auto" w:fill="FFFFFF"/>
              <w:tabs>
                <w:tab w:val="left" w:pos="567"/>
                <w:tab w:val="left" w:pos="851"/>
              </w:tabs>
              <w:contextualSpacing/>
              <w:mirrorIndents/>
              <w:jc w:val="both"/>
              <w:rPr>
                <w:rFonts w:ascii="Verdana" w:hAnsi="Verdana"/>
                <w:color w:val="606615"/>
              </w:rPr>
            </w:pPr>
            <w:r>
              <w:rPr>
                <w:color w:val="000000"/>
                <w:shd w:val="clear" w:color="auto" w:fill="FFFFFF"/>
              </w:rPr>
              <w:t>1..Анализ результатов деятельности по дополнительным общеобразовательным программам за 1 полугодие 2023-2024  учебного года. Итоги контроля  работы творческих объединений  в 1 полугодии 2023-2024  учебного года. </w:t>
            </w:r>
          </w:p>
          <w:p>
            <w:pPr>
              <w:pStyle w:val="a9"/>
              <w:shd w:val="clear" w:color="auto" w:fill="FFFFFF"/>
              <w:tabs>
                <w:tab w:val="left" w:pos="317"/>
                <w:tab w:val="left" w:pos="459"/>
              </w:tabs>
              <w:contextualSpacing/>
              <w:mirrorIndents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 Об итогах самообследования в 2023 году.</w:t>
            </w:r>
          </w:p>
          <w:p>
            <w:pPr>
              <w:pStyle w:val="a9"/>
              <w:shd w:val="clear" w:color="auto" w:fill="FFFFFF"/>
              <w:tabs>
                <w:tab w:val="left" w:pos="567"/>
                <w:tab w:val="left" w:pos="851"/>
              </w:tabs>
              <w:contextualSpacing/>
              <w:mirrorIndents/>
              <w:jc w:val="both"/>
              <w:rPr>
                <w:b/>
                <w:bCs/>
                <w:i/>
                <w:iCs/>
              </w:rPr>
            </w:pPr>
            <w:r>
              <w:rPr>
                <w:color w:val="000000"/>
                <w:shd w:val="clear" w:color="auto" w:fill="FFFFFF"/>
              </w:rPr>
              <w:t xml:space="preserve">3. </w:t>
            </w:r>
            <w:r>
              <w:t xml:space="preserve"> Рассмотрение кандидатов на награждение.</w:t>
            </w:r>
            <w:bookmarkStart w:id="2" w:name="_GoBack"/>
            <w:bookmarkEnd w:id="2"/>
          </w:p>
        </w:tc>
        <w:tc>
          <w:tcPr>
            <w:tcW w:w="1538" w:type="dxa"/>
          </w:tcPr>
          <w:p>
            <w:pPr>
              <w:pStyle w:val="a9"/>
              <w:shd w:val="clear" w:color="auto" w:fill="FFFFFF"/>
              <w:tabs>
                <w:tab w:val="left" w:pos="567"/>
                <w:tab w:val="left" w:pos="851"/>
              </w:tabs>
              <w:contextualSpacing/>
              <w:mirrorIndents/>
              <w:jc w:val="both"/>
              <w:rPr>
                <w:rFonts w:ascii="Verdana" w:hAnsi="Verdana"/>
                <w:color w:val="606615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Декабрь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90" w:type="dxa"/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Гайфуллина А.А.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Мардиева Г.И.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Р.Н. Фатхутдинова Л.Р.</w:t>
            </w:r>
          </w:p>
        </w:tc>
      </w:tr>
      <w:tr>
        <w:trPr>
          <w:trHeight w:val="1266"/>
        </w:trPr>
        <w:tc>
          <w:tcPr>
            <w:tcW w:w="704" w:type="dxa"/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5"/>
              <w:numPr>
                <w:ilvl w:val="0"/>
                <w:numId w:val="14"/>
              </w:numPr>
              <w:tabs>
                <w:tab w:val="left" w:pos="317"/>
                <w:tab w:val="left" w:pos="851"/>
              </w:tabs>
              <w:kinsoku w:val="0"/>
              <w:overflowPunct w:val="0"/>
              <w:ind w:left="34" w:right="102" w:firstLine="0"/>
              <w:contextualSpacing/>
              <w:mirrorIndents/>
            </w:pPr>
            <w:r>
              <w:t>Об организации работы с детьми «Группы риска».</w:t>
            </w:r>
          </w:p>
          <w:p>
            <w:pPr>
              <w:pStyle w:val="a5"/>
              <w:numPr>
                <w:ilvl w:val="0"/>
                <w:numId w:val="14"/>
              </w:numPr>
              <w:tabs>
                <w:tab w:val="left" w:pos="317"/>
                <w:tab w:val="left" w:pos="851"/>
              </w:tabs>
              <w:kinsoku w:val="0"/>
              <w:overflowPunct w:val="0"/>
              <w:ind w:left="34" w:right="102" w:firstLine="0"/>
              <w:contextualSpacing/>
              <w:mirrorIndents/>
            </w:pPr>
            <w:r>
              <w:t>Обеспечение доступности и открытости информации о деятельности ДДТ 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left="10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Гайфуллина А.А.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Мардиева Г.И.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Р.Н. Фатхутдинова Л.Р.</w:t>
            </w:r>
          </w:p>
        </w:tc>
      </w:tr>
      <w:tr>
        <w:trPr>
          <w:trHeight w:val="3079"/>
        </w:trPr>
        <w:tc>
          <w:tcPr>
            <w:tcW w:w="704" w:type="dxa"/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spacing w:before="8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9"/>
              <w:shd w:val="clear" w:color="auto" w:fill="FFFFFF"/>
              <w:tabs>
                <w:tab w:val="left" w:pos="567"/>
                <w:tab w:val="left" w:pos="851"/>
              </w:tabs>
              <w:contextualSpacing/>
              <w:mirrorIndents/>
              <w:jc w:val="both"/>
              <w:rPr>
                <w:rFonts w:ascii="Verdana" w:hAnsi="Verdana"/>
                <w:color w:val="606615"/>
              </w:rPr>
            </w:pPr>
            <w:r>
              <w:rPr>
                <w:color w:val="000000"/>
                <w:shd w:val="clear" w:color="auto" w:fill="FFFFFF"/>
              </w:rPr>
              <w:t>1.Анализ деятельности МБО ДО «ДДТ» в 2023-2024 учебном году.                  </w:t>
            </w:r>
          </w:p>
          <w:p>
            <w:pPr>
              <w:pStyle w:val="a9"/>
              <w:shd w:val="clear" w:color="auto" w:fill="FFFFFF"/>
              <w:tabs>
                <w:tab w:val="left" w:pos="567"/>
                <w:tab w:val="left" w:pos="851"/>
              </w:tabs>
              <w:contextualSpacing/>
              <w:mirrorIndents/>
              <w:jc w:val="both"/>
              <w:rPr>
                <w:rFonts w:ascii="Verdana" w:hAnsi="Verdana"/>
                <w:color w:val="606615"/>
              </w:rPr>
            </w:pPr>
            <w:r>
              <w:rPr>
                <w:color w:val="000000"/>
                <w:shd w:val="clear" w:color="auto" w:fill="FFFFFF"/>
              </w:rPr>
              <w:t>2. О результатах итоговой и промежуточной аттестации в 2023-2024 учебном году.                           </w:t>
            </w:r>
          </w:p>
          <w:p>
            <w:pPr>
              <w:pStyle w:val="a9"/>
              <w:shd w:val="clear" w:color="auto" w:fill="FFFFFF"/>
              <w:tabs>
                <w:tab w:val="left" w:pos="601"/>
              </w:tabs>
              <w:contextualSpacing/>
              <w:mirrorIndents/>
              <w:jc w:val="both"/>
              <w:rPr>
                <w:rFonts w:ascii="Verdana" w:hAnsi="Verdana"/>
                <w:color w:val="606615"/>
              </w:rPr>
            </w:pPr>
            <w:r>
              <w:rPr>
                <w:color w:val="000000"/>
                <w:shd w:val="clear" w:color="auto" w:fill="FFFFFF"/>
              </w:rPr>
              <w:t>3.Анализ деятельности педагогов дополнительного  образования по выполнению дополнительных общеобразовательных программ в 2023-2024 учебном году.                                             </w:t>
            </w:r>
          </w:p>
          <w:p>
            <w:pPr>
              <w:pStyle w:val="a9"/>
              <w:shd w:val="clear" w:color="auto" w:fill="FFFFFF"/>
              <w:tabs>
                <w:tab w:val="left" w:pos="567"/>
                <w:tab w:val="left" w:pos="851"/>
              </w:tabs>
              <w:contextualSpacing/>
              <w:mirrorIndents/>
              <w:jc w:val="both"/>
            </w:pPr>
            <w:r>
              <w:rPr>
                <w:color w:val="000000"/>
                <w:shd w:val="clear" w:color="auto" w:fill="FFFFFF"/>
              </w:rPr>
              <w:t>4. О выпуске и переводе обучающихся на 2-й 3-й год обучения.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left="10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Гайфуллина А.А.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right="-233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Мардиева Г.И.</w:t>
            </w:r>
          </w:p>
          <w:p>
            <w:pPr>
              <w:tabs>
                <w:tab w:val="left" w:pos="567"/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ind w:left="100" w:right="3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Р.Н. Фатхутдинова Л.Р.</w:t>
            </w:r>
          </w:p>
        </w:tc>
      </w:tr>
    </w:tbl>
    <w:p>
      <w:pPr>
        <w:tabs>
          <w:tab w:val="left" w:pos="567"/>
          <w:tab w:val="left" w:pos="851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>
      <w:pPr>
        <w:tabs>
          <w:tab w:val="left" w:pos="567"/>
          <w:tab w:val="left" w:pos="851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contextualSpacing/>
        <w:mirrorIndents/>
        <w:jc w:val="both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pStyle w:val="a9"/>
        <w:shd w:val="clear" w:color="auto" w:fill="FFFFFF"/>
        <w:rPr>
          <w:rFonts w:ascii="Verdana" w:hAnsi="Verdana"/>
          <w:color w:val="606615"/>
          <w:sz w:val="16"/>
          <w:szCs w:val="16"/>
        </w:rPr>
      </w:pPr>
    </w:p>
    <w:p>
      <w:pPr>
        <w:pStyle w:val="a9"/>
        <w:shd w:val="clear" w:color="auto" w:fill="FFFFFF"/>
        <w:rPr>
          <w:rFonts w:ascii="Verdana" w:hAnsi="Verdana"/>
          <w:color w:val="606615"/>
          <w:sz w:val="16"/>
          <w:szCs w:val="16"/>
        </w:rPr>
      </w:pPr>
    </w:p>
    <w:p>
      <w:pPr>
        <w:pStyle w:val="a9"/>
        <w:shd w:val="clear" w:color="auto" w:fill="FFFFFF"/>
        <w:rPr>
          <w:b/>
          <w:bCs/>
          <w:sz w:val="26"/>
          <w:szCs w:val="26"/>
        </w:rPr>
      </w:pPr>
      <w:r>
        <w:rPr>
          <w:rFonts w:ascii="Verdana" w:hAnsi="Verdana"/>
          <w:color w:val="606615"/>
          <w:sz w:val="16"/>
          <w:szCs w:val="16"/>
        </w:rPr>
        <w:t> </w:t>
      </w:r>
    </w:p>
    <w:p>
      <w:pPr>
        <w:pStyle w:val="a5"/>
        <w:numPr>
          <w:ilvl w:val="1"/>
          <w:numId w:val="14"/>
        </w:numPr>
        <w:kinsoku w:val="0"/>
        <w:overflowPunct w:val="0"/>
        <w:spacing w:before="24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Совещания при директоре</w:t>
      </w: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924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5387"/>
        <w:gridCol w:w="2268"/>
      </w:tblGrid>
      <w:tr>
        <w:trPr>
          <w:trHeight w:hRule="exact"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5" w:right="266" w:firstLine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 w:right="346" w:firstLine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1" w:right="-530" w:hanging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hRule="exact" w:val="10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6" w:right="132" w:hanging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5"/>
              <w:numPr>
                <w:ilvl w:val="0"/>
                <w:numId w:val="28"/>
              </w:numPr>
              <w:autoSpaceDE/>
              <w:adjustRightInd/>
              <w:spacing w:line="256" w:lineRule="auto"/>
              <w:ind w:left="0"/>
              <w:contextualSpacing/>
              <w:jc w:val="left"/>
            </w:pPr>
            <w:r>
              <w:t>О подготовке учреждения к новому 2023-2024 у.г.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7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30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a5"/>
              <w:numPr>
                <w:ilvl w:val="0"/>
                <w:numId w:val="29"/>
              </w:numPr>
              <w:autoSpaceDE/>
              <w:adjustRightInd/>
              <w:spacing w:line="256" w:lineRule="auto"/>
              <w:ind w:left="0"/>
              <w:contextualSpacing/>
            </w:pPr>
            <w:r>
              <w:t>Тарификация педагогических сотрудников.</w:t>
            </w:r>
          </w:p>
          <w:p>
            <w:pPr>
              <w:pStyle w:val="a5"/>
              <w:numPr>
                <w:ilvl w:val="0"/>
                <w:numId w:val="29"/>
              </w:numPr>
              <w:autoSpaceDE/>
              <w:adjustRightInd/>
              <w:spacing w:line="256" w:lineRule="auto"/>
              <w:ind w:left="0"/>
              <w:contextualSpacing/>
            </w:pPr>
            <w:r>
              <w:t>Утверждение графиков работы администрации, зав.отделов педагогов дополнительного образования и МОП.</w:t>
            </w:r>
          </w:p>
          <w:p>
            <w:pPr>
              <w:pStyle w:val="a5"/>
              <w:numPr>
                <w:ilvl w:val="0"/>
                <w:numId w:val="29"/>
              </w:numPr>
              <w:autoSpaceDE/>
              <w:adjustRightInd/>
              <w:spacing w:line="256" w:lineRule="auto"/>
              <w:ind w:left="0"/>
              <w:contextualSpacing/>
            </w:pPr>
            <w:r>
              <w:t>О режиме работы в 2023-2024 у.г.</w:t>
            </w:r>
          </w:p>
          <w:p>
            <w:pPr>
              <w:pStyle w:val="a5"/>
              <w:numPr>
                <w:ilvl w:val="0"/>
                <w:numId w:val="29"/>
              </w:numPr>
              <w:autoSpaceDE/>
              <w:adjustRightInd/>
              <w:spacing w:line="256" w:lineRule="auto"/>
              <w:ind w:left="0"/>
              <w:contextualSpacing/>
            </w:pPr>
            <w:r>
              <w:t>Утверждение расписания работы объединений, режима работы ДДТ на 2023-2024 учебный год</w:t>
            </w:r>
          </w:p>
          <w:p>
            <w:pPr>
              <w:pStyle w:val="a5"/>
              <w:numPr>
                <w:ilvl w:val="0"/>
                <w:numId w:val="29"/>
              </w:numPr>
              <w:autoSpaceDE/>
              <w:adjustRightInd/>
              <w:spacing w:line="256" w:lineRule="auto"/>
              <w:ind w:left="0"/>
              <w:contextualSpacing/>
              <w:rPr>
                <w:color w:val="000000"/>
              </w:rPr>
            </w:pPr>
            <w:r>
              <w:rPr>
                <w:color w:val="000000"/>
              </w:rPr>
              <w:t>Обсуждение инструкций по технике безопасности и охране труда для учащихся, педагогов и МОП</w:t>
            </w:r>
          </w:p>
          <w:p>
            <w:pPr>
              <w:pStyle w:val="a5"/>
              <w:numPr>
                <w:ilvl w:val="0"/>
                <w:numId w:val="29"/>
              </w:numPr>
              <w:autoSpaceDE/>
              <w:adjustRightInd/>
              <w:spacing w:line="256" w:lineRule="auto"/>
              <w:ind w:left="0"/>
              <w:contextualSpacing/>
            </w:pPr>
            <w:r>
              <w:rPr>
                <w:color w:val="000000"/>
              </w:rPr>
              <w:t>Контроль за комплектованием объединений.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9" w:righ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val="2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адаптационного периода в группах 1-го года обучения и обеспечение преемственности обучения и воспитания в группах 2,3  годов обучения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Контроль за прохождением сотрудниками медицинского осмотра.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Состояние учебно- воспитательного  процесса в детских объединениях декоративно- прикладной направленности.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29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" w:right="122" w:hanging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5"/>
              <w:numPr>
                <w:ilvl w:val="0"/>
                <w:numId w:val="30"/>
              </w:numPr>
              <w:spacing w:line="256" w:lineRule="auto"/>
              <w:ind w:left="103" w:firstLine="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Контроль за своевременным исполнением решений совещаний при директоре.</w:t>
            </w:r>
          </w:p>
          <w:p>
            <w:pPr>
              <w:pStyle w:val="a5"/>
              <w:numPr>
                <w:ilvl w:val="0"/>
                <w:numId w:val="30"/>
              </w:numPr>
              <w:spacing w:line="256" w:lineRule="auto"/>
              <w:ind w:left="103" w:firstLine="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 пропускном режиме в ДДТ работа по предупреждению террористических актов и диверсий.</w:t>
            </w:r>
          </w:p>
          <w:p>
            <w:pPr>
              <w:pStyle w:val="a5"/>
              <w:numPr>
                <w:ilvl w:val="0"/>
                <w:numId w:val="30"/>
              </w:numPr>
              <w:spacing w:line="256" w:lineRule="auto"/>
              <w:ind w:left="103" w:firstLine="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Соблюдение норм и правил ОТ и ТБ, производственной санитарии, пожарной безопасности.</w:t>
            </w:r>
          </w:p>
          <w:p>
            <w:pPr>
              <w:pStyle w:val="a5"/>
              <w:numPr>
                <w:ilvl w:val="0"/>
                <w:numId w:val="30"/>
              </w:numPr>
              <w:spacing w:line="256" w:lineRule="auto"/>
              <w:ind w:left="103" w:firstLine="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Состояние документации по учебно-воспитательному процессу и делопроизводству.</w:t>
            </w:r>
          </w:p>
          <w:p>
            <w:pPr>
              <w:ind w:left="103"/>
              <w:contextualSpacing/>
              <w:rPr>
                <w:rFonts w:eastAsia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25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a5"/>
              <w:numPr>
                <w:ilvl w:val="0"/>
                <w:numId w:val="31"/>
              </w:numPr>
              <w:tabs>
                <w:tab w:val="left" w:pos="567"/>
              </w:tabs>
              <w:autoSpaceDE/>
              <w:adjustRightInd/>
              <w:spacing w:line="256" w:lineRule="auto"/>
              <w:ind w:left="0" w:firstLine="0"/>
              <w:contextualSpacing/>
              <w:jc w:val="left"/>
              <w:rPr>
                <w:color w:val="000000"/>
              </w:rPr>
            </w:pPr>
            <w:r>
              <w:t xml:space="preserve"> </w:t>
            </w:r>
            <w:r>
              <w:rPr>
                <w:rFonts w:eastAsia="Calibri"/>
                <w:color w:val="000000"/>
              </w:rPr>
              <w:t>Состояние учебно-воспитательного процесса в детских объединениях художественной направленности.</w:t>
            </w:r>
          </w:p>
          <w:p>
            <w:pPr>
              <w:pStyle w:val="a5"/>
              <w:numPr>
                <w:ilvl w:val="0"/>
                <w:numId w:val="31"/>
              </w:numPr>
              <w:tabs>
                <w:tab w:val="left" w:pos="567"/>
              </w:tabs>
              <w:autoSpaceDE/>
              <w:adjustRightInd/>
              <w:spacing w:line="256" w:lineRule="auto"/>
              <w:ind w:left="0" w:firstLine="0"/>
              <w:contextualSpacing/>
              <w:jc w:val="left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Контроль за освещением мероприятий на сайте ДДТ и странице в ВК.</w:t>
            </w:r>
          </w:p>
          <w:p>
            <w:pPr>
              <w:pStyle w:val="a5"/>
              <w:numPr>
                <w:ilvl w:val="0"/>
                <w:numId w:val="31"/>
              </w:numPr>
              <w:tabs>
                <w:tab w:val="left" w:pos="567"/>
              </w:tabs>
              <w:autoSpaceDE/>
              <w:adjustRightInd/>
              <w:spacing w:line="256" w:lineRule="auto"/>
              <w:ind w:left="0" w:firstLine="0"/>
              <w:contextualSpacing/>
              <w:jc w:val="left"/>
              <w:rPr>
                <w:color w:val="000000"/>
              </w:rPr>
            </w:pPr>
            <w:r>
              <w:t>Гражданско-</w:t>
            </w:r>
            <w:r>
              <w:rPr>
                <w:lang w:val="tt-RU"/>
              </w:rPr>
              <w:t xml:space="preserve"> патриотическое воспитание обучающихся ДДТ.</w:t>
            </w:r>
          </w:p>
          <w:p>
            <w:pPr>
              <w:pStyle w:val="a5"/>
              <w:numPr>
                <w:ilvl w:val="0"/>
                <w:numId w:val="31"/>
              </w:numPr>
              <w:tabs>
                <w:tab w:val="left" w:pos="567"/>
              </w:tabs>
              <w:autoSpaceDE/>
              <w:adjustRightInd/>
              <w:spacing w:line="256" w:lineRule="auto"/>
              <w:ind w:left="0" w:firstLine="0"/>
              <w:contextualSpacing/>
              <w:jc w:val="left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План проведения новогодней кампании.</w:t>
            </w:r>
          </w:p>
          <w:p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504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val="3404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6" w:right="132" w:hanging="6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a5"/>
              <w:numPr>
                <w:ilvl w:val="0"/>
                <w:numId w:val="32"/>
              </w:numPr>
              <w:autoSpaceDE/>
              <w:adjustRightInd/>
              <w:spacing w:line="256" w:lineRule="auto"/>
              <w:contextualSpacing/>
            </w:pPr>
            <w:r>
              <w:t>Состояние учебно-воспитательного процесса в детских объединениях спортивно-оздоровительной направленности</w:t>
            </w:r>
          </w:p>
          <w:p>
            <w:pPr>
              <w:pStyle w:val="a5"/>
              <w:numPr>
                <w:ilvl w:val="0"/>
                <w:numId w:val="32"/>
              </w:numPr>
              <w:autoSpaceDE/>
              <w:adjustRightInd/>
              <w:spacing w:line="256" w:lineRule="auto"/>
              <w:contextualSpacing/>
            </w:pPr>
            <w:r>
              <w:t>Соблюдение теплового режима в период отопительного сезона.</w:t>
            </w:r>
          </w:p>
          <w:p>
            <w:pPr>
              <w:pStyle w:val="a5"/>
              <w:numPr>
                <w:ilvl w:val="0"/>
                <w:numId w:val="32"/>
              </w:numPr>
              <w:autoSpaceDE/>
              <w:adjustRightInd/>
              <w:spacing w:line="256" w:lineRule="auto"/>
              <w:contextualSpacing/>
            </w:pPr>
            <w:r>
              <w:t>О ходе подготовки к конкурсу «Созвездие 2024».</w:t>
            </w:r>
          </w:p>
          <w:p>
            <w:pPr>
              <w:pStyle w:val="a5"/>
              <w:numPr>
                <w:ilvl w:val="0"/>
                <w:numId w:val="32"/>
              </w:numPr>
              <w:autoSpaceDE/>
              <w:adjustRightInd/>
              <w:spacing w:line="256" w:lineRule="auto"/>
              <w:contextualSpacing/>
            </w:pPr>
            <w:r>
              <w:t>Об участии педагогов ДДТ в профессиональном конкурсе педагогов дополнительного образования «Сердце отдаю детям».</w:t>
            </w:r>
          </w:p>
          <w:p>
            <w:pPr>
              <w:pStyle w:val="a5"/>
              <w:numPr>
                <w:ilvl w:val="0"/>
                <w:numId w:val="32"/>
              </w:numPr>
              <w:autoSpaceDE/>
              <w:adjustRightInd/>
              <w:spacing w:line="256" w:lineRule="auto"/>
              <w:contextualSpacing/>
            </w:pPr>
            <w:r>
              <w:t>Состояние учебно-воспитательного процесса в детских объединениях социально-педагогической направленности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2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04"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numPr>
                <w:ilvl w:val="0"/>
                <w:numId w:val="33"/>
              </w:numPr>
              <w:tabs>
                <w:tab w:val="left" w:pos="425"/>
              </w:tabs>
              <w:spacing w:line="240" w:lineRule="auto"/>
              <w:ind w:left="0" w:right="-142" w:firstLine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t>1</w:t>
            </w:r>
            <w:r>
              <w:rPr>
                <w:rFonts w:ascii="Times New Roman" w:hAnsi="Times New Roman" w:cs="Times New Roman"/>
                <w:color w:val="auto"/>
              </w:rPr>
              <w:t xml:space="preserve"> Анализ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работы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 МБО ДО «Дом детского творчества» </w:t>
            </w:r>
            <w:r>
              <w:rPr>
                <w:rFonts w:ascii="Times New Roman" w:hAnsi="Times New Roman" w:cs="Times New Roman"/>
                <w:color w:val="auto"/>
              </w:rPr>
              <w:t>по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противодействию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коррупции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в 2023-2024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учебный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году.</w:t>
            </w:r>
          </w:p>
          <w:p>
            <w:pPr>
              <w:pStyle w:val="a5"/>
              <w:numPr>
                <w:ilvl w:val="0"/>
                <w:numId w:val="33"/>
              </w:numPr>
              <w:tabs>
                <w:tab w:val="left" w:pos="425"/>
              </w:tabs>
              <w:autoSpaceDE/>
              <w:adjustRightInd/>
              <w:spacing w:line="256" w:lineRule="auto"/>
              <w:ind w:left="0" w:firstLine="0"/>
              <w:contextualSpacing/>
            </w:pPr>
            <w:r>
              <w:t>О состоянии работы с родителями.</w:t>
            </w:r>
          </w:p>
          <w:p>
            <w:pPr>
              <w:pStyle w:val="a5"/>
              <w:numPr>
                <w:ilvl w:val="0"/>
                <w:numId w:val="33"/>
              </w:numPr>
              <w:tabs>
                <w:tab w:val="left" w:pos="425"/>
              </w:tabs>
              <w:autoSpaceDE/>
              <w:adjustRightInd/>
              <w:spacing w:line="256" w:lineRule="auto"/>
              <w:ind w:left="0" w:firstLine="0"/>
              <w:contextualSpacing/>
            </w:pPr>
            <w:r>
              <w:t>Работа по предупреждению травматизма</w:t>
            </w:r>
            <w:r>
              <w:rPr>
                <w:spacing w:val="-2"/>
              </w:rPr>
              <w:t xml:space="preserve"> в МБО ДО «Дом детского творчества».</w:t>
            </w:r>
          </w:p>
          <w:p>
            <w:pPr>
              <w:pStyle w:val="a9"/>
              <w:tabs>
                <w:tab w:val="left" w:pos="284"/>
                <w:tab w:val="left" w:pos="425"/>
              </w:tabs>
              <w:spacing w:before="0" w:beforeAutospacing="0" w:after="0" w:afterAutospacing="0"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 Об итогах  проверки журналов   учёта работы педагогов дополнительного образования   за  1 полугодие 2023 – 2024 учебного года.</w:t>
            </w:r>
          </w:p>
          <w:p>
            <w:pPr>
              <w:pStyle w:val="a5"/>
              <w:tabs>
                <w:tab w:val="left" w:pos="425"/>
              </w:tabs>
              <w:spacing w:line="256" w:lineRule="auto"/>
              <w:ind w:left="0"/>
            </w:pPr>
          </w:p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3" w:righ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val="16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1.Состояние учебно- воспитательного  процесса в детских объединениях технической направленности.</w:t>
            </w:r>
          </w:p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2.Работа по привлечению обучающихся к участию в конкурсах, фестивалях, соревнованиях.</w:t>
            </w:r>
          </w:p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 состоянии методической  и</w:t>
            </w:r>
          </w:p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инновационной деятельности МО.</w:t>
            </w:r>
          </w:p>
          <w:p>
            <w:pPr>
              <w:pStyle w:val="a5"/>
              <w:numPr>
                <w:ilvl w:val="0"/>
                <w:numId w:val="28"/>
              </w:numPr>
              <w:tabs>
                <w:tab w:val="left" w:pos="425"/>
              </w:tabs>
              <w:kinsoku w:val="0"/>
              <w:overflowPunct w:val="0"/>
              <w:spacing w:line="256" w:lineRule="auto"/>
              <w:ind w:right="97"/>
            </w:pPr>
            <w:r>
              <w:t xml:space="preserve">О проведении Гала концерта фестиваля эстрадного искусства «Созвездие-Йолдызлык»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11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  ДДТ в 2023- 2024 уч. г.</w:t>
            </w:r>
          </w:p>
          <w:p>
            <w:pPr>
              <w:pStyle w:val="a5"/>
              <w:numPr>
                <w:ilvl w:val="0"/>
                <w:numId w:val="15"/>
              </w:numPr>
              <w:tabs>
                <w:tab w:val="left" w:pos="237"/>
                <w:tab w:val="left" w:pos="378"/>
              </w:tabs>
              <w:kinsoku w:val="0"/>
              <w:overflowPunct w:val="0"/>
              <w:spacing w:line="256" w:lineRule="auto"/>
              <w:ind w:left="103" w:right="244" w:firstLine="0"/>
            </w:pPr>
            <w:r>
              <w:t>Календарно-тематические планы учебно- воспитательной работы на 2024-2025 уч. год по</w:t>
            </w:r>
            <w:r>
              <w:rPr>
                <w:spacing w:val="-3"/>
              </w:rPr>
              <w:t xml:space="preserve"> </w:t>
            </w:r>
            <w:r>
              <w:t>отделам.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544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2.3. Координационные совещания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6"/>
        <w:gridCol w:w="1481"/>
        <w:gridCol w:w="2602"/>
      </w:tblGrid>
      <w:tr>
        <w:trPr>
          <w:trHeight w:hRule="exact" w:val="854"/>
        </w:trPr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развитии сферы социального партнерства  с ОУ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2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Сентябрь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0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974"/>
        </w:trPr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организации и проведении месячника «Мир моих увлечений» совместно со школами - партнерами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6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097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097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2.4. Вопросы, выносимые на Общее собрание трудового коллектива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20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5534"/>
        <w:gridCol w:w="3115"/>
      </w:tblGrid>
      <w:tr>
        <w:tc>
          <w:tcPr>
            <w:tcW w:w="155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 собрания</w:t>
            </w: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>
        <w:tc>
          <w:tcPr>
            <w:tcW w:w="1555" w:type="dxa"/>
            <w:vMerge w:val="restart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1.Выборы председателя и секретаря</w:t>
            </w:r>
          </w:p>
          <w:p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на 2024 год</w:t>
            </w: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>
        <w:tc>
          <w:tcPr>
            <w:tcW w:w="1555" w:type="dxa"/>
            <w:vMerge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Ознакомление сотрудников с планом работы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общего собрания трудового коллектива на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год.</w:t>
            </w: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>
        <w:tc>
          <w:tcPr>
            <w:tcW w:w="155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3.Выполнение правил внутреннего трудового распорядка.</w:t>
            </w: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собрания</w:t>
            </w:r>
          </w:p>
        </w:tc>
      </w:tr>
      <w:tr>
        <w:tc>
          <w:tcPr>
            <w:tcW w:w="1555" w:type="dxa"/>
            <w:vMerge w:val="restart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1.Разработка проекта коллективного договора и заключению коллективного договора на 2024-2026 г.</w:t>
            </w: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</w:tc>
      </w:tr>
      <w:tr>
        <w:tc>
          <w:tcPr>
            <w:tcW w:w="1555" w:type="dxa"/>
            <w:vMerge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Соблюдение СанПиН в организации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образовательного процесса в организации</w:t>
            </w: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>
        <w:tc>
          <w:tcPr>
            <w:tcW w:w="1555" w:type="dxa"/>
            <w:vMerge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34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состояния по антитеррористической защищенности в МБО ДО «Дом детского творчества».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>
        <w:tc>
          <w:tcPr>
            <w:tcW w:w="1555" w:type="dxa"/>
            <w:vMerge w:val="restart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Профилактика производственного травматизма.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>
        <w:tc>
          <w:tcPr>
            <w:tcW w:w="1555" w:type="dxa"/>
            <w:vMerge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Охрана жизни и здоровья детей в летний период времени.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>
        <w:tc>
          <w:tcPr>
            <w:tcW w:w="1555" w:type="dxa"/>
            <w:vMerge w:val="restart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Август</w:t>
            </w: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Утверждение плана подготовки учреждения к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новому учебному году.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555" w:type="dxa"/>
            <w:vMerge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награждении сотрудников МБО ДО «Дом детского творчества» ведомственными наградами.</w:t>
            </w: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>
        <w:tc>
          <w:tcPr>
            <w:tcW w:w="155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Подготовка к проведению новогодних утренников.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>
        <w:tc>
          <w:tcPr>
            <w:tcW w:w="155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5534" w:type="dxa"/>
            <w:shd w:val="clear" w:color="auto" w:fill="auto"/>
          </w:tcPr>
          <w:p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Согласование графиков отпусков</w:t>
            </w:r>
          </w:p>
          <w:p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работников в 2024 году</w:t>
            </w:r>
          </w:p>
        </w:tc>
        <w:tc>
          <w:tcPr>
            <w:tcW w:w="3115" w:type="dxa"/>
            <w:shd w:val="clear" w:color="auto" w:fill="auto"/>
          </w:tcPr>
          <w:p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</w:tbl>
    <w:p>
      <w:pPr>
        <w:pStyle w:val="af1"/>
        <w:rPr>
          <w:rFonts w:ascii="Times New Roman" w:hAnsi="Times New Roman"/>
          <w:sz w:val="28"/>
          <w:szCs w:val="28"/>
        </w:rPr>
      </w:pPr>
    </w:p>
    <w:p>
      <w:pPr>
        <w:pStyle w:val="a5"/>
        <w:tabs>
          <w:tab w:val="left" w:pos="1635"/>
        </w:tabs>
        <w:kinsoku w:val="0"/>
        <w:overflowPunct w:val="0"/>
        <w:spacing w:before="25" w:line="322" w:lineRule="exact"/>
        <w:ind w:left="1286"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2.5.1 Методическая работа (по отдельному плану)</w:t>
      </w: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2.5.2. Инструктивно-методическое обеспечение дополнительного образования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348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3"/>
        <w:gridCol w:w="1703"/>
        <w:gridCol w:w="2552"/>
      </w:tblGrid>
      <w:tr>
        <w:trPr>
          <w:trHeight w:hRule="exact" w:val="33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860" w:right="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Содержание работы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2" w:right="2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 w:right="15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>
        <w:trPr>
          <w:trHeight w:hRule="exact" w:val="98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Редакция и утверждение общеразвивающих и рабочих программ педагогов.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69" w:right="2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ДО</w:t>
            </w:r>
          </w:p>
        </w:tc>
      </w:tr>
      <w:tr>
        <w:trPr>
          <w:trHeight w:hRule="exact" w:val="855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и индивидуальных консультаций в группах.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2" w:right="2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 w:right="15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ДО</w:t>
            </w:r>
          </w:p>
        </w:tc>
      </w:tr>
      <w:tr>
        <w:trPr>
          <w:trHeight w:hRule="exact" w:val="977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помощи в написании заявлений и оформлении аналитического отчета педагогам, готовящимся к аттестации.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0" w:right="2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 w:right="15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ДО</w:t>
            </w:r>
          </w:p>
        </w:tc>
      </w:tr>
      <w:tr>
        <w:trPr>
          <w:trHeight w:hRule="exact" w:val="92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методической продукции к участию в муниципальных, республиканских, всероссийских и международных методических конкурсах.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2" w:right="2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 w:right="15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Педагоги ДО </w:t>
            </w:r>
          </w:p>
        </w:tc>
      </w:tr>
      <w:tr>
        <w:trPr>
          <w:trHeight w:hRule="exact" w:val="100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методической продукции в муниципальных, республиканских, всероссийских и международных методических конкурсах.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269" w:right="27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1" w:right="211" w:hanging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ДО</w:t>
            </w:r>
          </w:p>
        </w:tc>
      </w:tr>
      <w:tr>
        <w:trPr>
          <w:trHeight w:hRule="exact" w:val="97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Выставка методических материалов ПДО. Оформление папки «Методическая продукция за 2023-2024 учебный год».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2" w:right="2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1" w:right="211" w:hanging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ДО</w:t>
            </w:r>
          </w:p>
        </w:tc>
      </w:tr>
      <w:tr>
        <w:trPr>
          <w:trHeight w:hRule="exact" w:val="71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 семинаров и МО по актуальным вопросам дополнительного образования 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0" w:right="242" w:hanging="3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1" w:right="211" w:hanging="1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Педагоги ДО</w:t>
            </w:r>
          </w:p>
        </w:tc>
      </w:tr>
      <w:tr>
        <w:trPr>
          <w:trHeight w:val="12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методической помощи молодым педагогам в организации педагогической 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методической деятельности, проведение методических практикумов.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0" w:right="242" w:hanging="3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0" w:right="211" w:hanging="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Зав. отделами</w:t>
            </w:r>
          </w:p>
        </w:tc>
      </w:tr>
      <w:tr>
        <w:trPr>
          <w:trHeight w:hRule="exact" w:val="65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Посещение занятий в детских объединениях с последующим анализом и рекомендациями.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0" w:right="242" w:hanging="3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 w:right="15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ОО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5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2.5.3. Консультации.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3"/>
        <w:gridCol w:w="1702"/>
        <w:gridCol w:w="2261"/>
      </w:tblGrid>
      <w:tr>
        <w:trPr>
          <w:trHeight w:hRule="exact" w:val="653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конкурсах, выставках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учеб. 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Зав. отделами</w:t>
            </w:r>
          </w:p>
        </w:tc>
      </w:tr>
      <w:tr>
        <w:trPr>
          <w:trHeight w:hRule="exact" w:val="653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воспитательных мероприятий с учащимися и родителями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учеб. 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0" w:right="404" w:hanging="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Зав. отделами</w:t>
            </w:r>
          </w:p>
        </w:tc>
      </w:tr>
      <w:tr>
        <w:trPr>
          <w:trHeight w:hRule="exact" w:val="655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Методы диагностирования потребностей учащихся, родителей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учеб. 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Зав. отделами</w:t>
            </w:r>
          </w:p>
        </w:tc>
      </w:tr>
      <w:tr>
        <w:trPr>
          <w:trHeight w:hRule="exact" w:val="977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Обучение молодых специалистов проведению анализа деятельности, прогнозированию и контролю своей деятельности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Зав. отделами</w:t>
            </w:r>
          </w:p>
        </w:tc>
      </w:tr>
      <w:tr>
        <w:trPr>
          <w:trHeight w:hRule="exact" w:val="653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 учебно-методического комплекта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учеб. 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Зав. отделами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16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2.5.4. Повышение профессионального мастерства.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7"/>
        <w:gridCol w:w="1702"/>
        <w:gridCol w:w="2261"/>
      </w:tblGrid>
      <w:tr>
        <w:trPr>
          <w:trHeight w:hRule="exact" w:val="653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мониторинговых исследований в режиме самоконтроля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5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ДО Методисты</w:t>
            </w:r>
          </w:p>
        </w:tc>
      </w:tr>
      <w:tr>
        <w:trPr>
          <w:trHeight w:hRule="exact" w:val="655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Рефлексия и анализ воспитательной деятельности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0" w:right="8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Педагогич. работники</w:t>
            </w:r>
          </w:p>
        </w:tc>
      </w:tr>
      <w:tr>
        <w:trPr>
          <w:trHeight w:hRule="exact" w:val="653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новых дополнительных общеразвивающих программ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5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Педагоги ДО  </w:t>
            </w:r>
          </w:p>
        </w:tc>
      </w:tr>
      <w:tr>
        <w:trPr>
          <w:trHeight w:hRule="exact" w:val="1038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Взаимопосещения педагогов дополнительного образования, посещения открытых занятий, мероприятий.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0" w:right="4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Зав. отделами. Педагоги ДО</w:t>
            </w:r>
          </w:p>
        </w:tc>
      </w:tr>
      <w:tr>
        <w:trPr>
          <w:trHeight w:hRule="exact" w:val="977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Учеба в РЦВР, ИРО и других ОУ повышения квалификации и переподготовки  педагогических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кадров.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ОО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2.6. Нормативное и информационное обеспечение образовательной деятельности ДДТ.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3"/>
        <w:gridCol w:w="1702"/>
        <w:gridCol w:w="2146"/>
      </w:tblGrid>
      <w:tr>
        <w:trPr>
          <w:trHeight w:hRule="exact" w:val="1942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Документация ДДТ (акт проверки готовности учреждения к новому учебному году, акт проверки готовности к работе в зимних условиях, акты измерения изоляции, план работы учреждения, журналы учета работы детского объединения и др.)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Сентябрь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ОО</w:t>
            </w:r>
          </w:p>
        </w:tc>
      </w:tr>
      <w:tr>
        <w:trPr>
          <w:trHeight w:hRule="exact" w:val="1299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Документация детского объединения (образовательные программы, рабочие программы, инструктивные материалы, информационные материалы об обучающихся)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684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заказа на журналы учета работы на 2024-2025 учебный год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732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Перспективное планирование  деятельности ДДТ на 2024-2025 учебный год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ОО</w:t>
            </w:r>
          </w:p>
        </w:tc>
      </w:tr>
      <w:tr>
        <w:trPr>
          <w:trHeight w:hRule="exact" w:val="761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 повышения квалификации на 2024-2025 учебный год.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ОО</w:t>
            </w:r>
          </w:p>
        </w:tc>
      </w:tr>
      <w:tr>
        <w:trPr>
          <w:trHeight w:hRule="exact" w:val="977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Документация по учету итогов образовательной деятельности за 2-е полугодие, за год.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ОО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99" w:right="223" w:firstLine="71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2.7. Взаимодействие с учредителем, другими муниципальными и общественными организациями и учреждениями, общественностью, родителями</w:t>
      </w:r>
    </w:p>
    <w:p>
      <w:pPr>
        <w:kinsoku w:val="0"/>
        <w:overflowPunct w:val="0"/>
        <w:autoSpaceDE w:val="0"/>
        <w:autoSpaceDN w:val="0"/>
        <w:adjustRightInd w:val="0"/>
        <w:spacing w:before="2" w:after="1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242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1"/>
        <w:gridCol w:w="1963"/>
        <w:gridCol w:w="2268"/>
      </w:tblGrid>
      <w:tr>
        <w:trPr>
          <w:trHeight w:hRule="exact" w:val="350"/>
        </w:trPr>
        <w:tc>
          <w:tcPr>
            <w:tcW w:w="10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2.7.1. Работа с родителями</w:t>
            </w:r>
          </w:p>
        </w:tc>
      </w:tr>
      <w:tr>
        <w:trPr>
          <w:trHeight w:hRule="exact" w:val="731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Родительские собрания в детских объединениях (по плану)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251" w:right="174" w:hanging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Педагоги ДО  </w:t>
            </w:r>
          </w:p>
        </w:tc>
      </w:tr>
      <w:tr>
        <w:trPr>
          <w:trHeight w:hRule="exact" w:val="731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2.Участие педагогов ДО в родительских собраниях школ-партнеров (по договорам о сотрудничестве)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139" w:hanging="3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ОУ-партнеры</w:t>
            </w:r>
          </w:p>
        </w:tc>
      </w:tr>
      <w:tr>
        <w:trPr>
          <w:trHeight w:hRule="exact" w:val="1037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Индивидуальные консультации с родителями обучающихся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139" w:hanging="3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Педагоги ДО Родители  </w:t>
            </w:r>
          </w:p>
        </w:tc>
      </w:tr>
      <w:tr>
        <w:trPr>
          <w:trHeight w:hRule="exact" w:val="674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6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Общее родительское собрание. Отчетные мероприятия творческих коллективов ДДТ.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292" w:hanging="1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Педагоги Родители  </w:t>
            </w:r>
          </w:p>
        </w:tc>
      </w:tr>
      <w:tr>
        <w:trPr>
          <w:trHeight w:hRule="exact" w:val="977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5.Открытые занятия для родителей в детских объединениях ДДТ (по плану работы методического объединения)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139" w:hanging="3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Педагоги Родители</w:t>
            </w:r>
          </w:p>
        </w:tc>
      </w:tr>
      <w:tr>
        <w:trPr>
          <w:trHeight w:hRule="exact" w:val="974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6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Привлечение родителей к пошиву костюмов и ремонту оборудования,  организации отдыха детей.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139" w:hanging="3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Педагоги  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2552"/>
      </w:tblGrid>
      <w:tr>
        <w:trPr>
          <w:trHeight w:hRule="exact" w:val="672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2.7.1. Взаимодействие с учредителем (участие в муниципальных мероприятиях)  </w:t>
            </w:r>
          </w:p>
        </w:tc>
      </w:tr>
      <w:tr>
        <w:trPr>
          <w:trHeight w:hRule="exact" w:val="65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Месячник дополнительного образования «Мир моих увлечений»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9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Зав. отделами</w:t>
            </w:r>
          </w:p>
        </w:tc>
      </w:tr>
      <w:tr>
        <w:trPr>
          <w:trHeight w:hRule="exact" w:val="6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Профилактическое мероприятие «Внимание – дети!»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9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Зав. отделами</w:t>
            </w:r>
          </w:p>
        </w:tc>
      </w:tr>
      <w:tr>
        <w:trPr>
          <w:trHeight w:hRule="exact" w:val="6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25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Интернет-акция «Поздравь любимого учителя!»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16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16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Зав. отделами</w:t>
            </w:r>
          </w:p>
        </w:tc>
      </w:tr>
      <w:tr>
        <w:trPr>
          <w:trHeight w:hRule="exact" w:val="82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Концерт, посвященный Дню учителя.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</w:t>
            </w:r>
          </w:p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Зав. отделами</w:t>
            </w:r>
          </w:p>
        </w:tc>
      </w:tr>
      <w:tr>
        <w:trPr>
          <w:trHeight w:hRule="exact" w:val="3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«День матери»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Зав. отделами</w:t>
            </w:r>
          </w:p>
        </w:tc>
      </w:tr>
      <w:tr>
        <w:trPr>
          <w:trHeight w:hRule="exact" w:val="65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Интернет-акция «Новогоднее оформление сайта»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 Зав. отделами</w:t>
            </w:r>
          </w:p>
        </w:tc>
      </w:tr>
      <w:tr>
        <w:trPr>
          <w:trHeight w:hRule="exact" w:val="58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Встреча ветеранов педагогического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 Зав. отделами</w:t>
            </w:r>
          </w:p>
        </w:tc>
      </w:tr>
      <w:tr>
        <w:trPr>
          <w:trHeight w:hRule="exact" w:val="85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новогодних композиций на территории ОО.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88" w:hanging="2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   Зав. отделами</w:t>
            </w:r>
          </w:p>
        </w:tc>
      </w:tr>
      <w:tr>
        <w:trPr>
          <w:trHeight w:hRule="exact"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9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Зав. отделами</w:t>
            </w:r>
          </w:p>
        </w:tc>
      </w:tr>
      <w:tr>
        <w:trPr>
          <w:trHeight w:hRule="exact" w:val="65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Новогодние мероприятия (по плану)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3" w:firstLine="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Декабрь-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   Зав. отделами</w:t>
            </w:r>
          </w:p>
        </w:tc>
      </w:tr>
      <w:tr>
        <w:trPr>
          <w:trHeight w:hRule="exact" w:val="6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Новогодний праздник для одаренных детей.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Зав. отделами</w:t>
            </w:r>
          </w:p>
        </w:tc>
      </w:tr>
      <w:tr>
        <w:trPr>
          <w:trHeight w:hRule="exact" w:val="81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Новогодний праздник для   детей-сирот, детей из приемных и опекаемых семей.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 Зав. отделами</w:t>
            </w:r>
          </w:p>
        </w:tc>
      </w:tr>
      <w:tr>
        <w:trPr>
          <w:trHeight w:val="6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всероссийском историческом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диктанте «Диктант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 Зав. отделами</w:t>
            </w:r>
          </w:p>
        </w:tc>
      </w:tr>
      <w:tr>
        <w:trPr>
          <w:trHeight w:hRule="exact" w:val="6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Интернет-акция «Окна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 Зав. отделами</w:t>
            </w:r>
          </w:p>
        </w:tc>
      </w:tr>
      <w:tr>
        <w:trPr>
          <w:trHeight w:hRule="exact" w:val="65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84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Празднование победы в Великой Отечественной войне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 Зав. отделами</w:t>
            </w:r>
          </w:p>
        </w:tc>
      </w:tr>
      <w:tr>
        <w:trPr>
          <w:trHeight w:hRule="exact" w:val="65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59"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праздничных мероприятий, посвященных Дню защиты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Зав. отделами</w:t>
            </w:r>
          </w:p>
        </w:tc>
      </w:tr>
      <w:tr>
        <w:trPr>
          <w:trHeight w:hRule="exact" w:val="65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4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«День Памяти и Скорби»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Зав. отделами</w:t>
            </w:r>
          </w:p>
        </w:tc>
      </w:tr>
      <w:tr>
        <w:trPr>
          <w:trHeight w:hRule="exact" w:val="97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для лагерей с дневным пребыванием на базе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               Зав. отделами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493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2.7.2  Информатизация образовательного процесса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1" w:after="1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9"/>
        <w:gridCol w:w="1577"/>
        <w:gridCol w:w="2326"/>
      </w:tblGrid>
      <w:tr>
        <w:trPr>
          <w:trHeight w:hRule="exact" w:val="1620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перехода на предоставление в электронном виде информации об образовательных программах и планах, рабочих программах учебных курсов, годовых учебных графиков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  <w:tr>
        <w:trPr>
          <w:trHeight w:hRule="exact" w:val="653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Поддержка в рабочем состоянии сайта учреждения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  <w:tr>
        <w:trPr>
          <w:trHeight w:hRule="exact" w:val="655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Компьютеризация, программное обеспечение деятельности учреждения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  <w:tr>
        <w:trPr>
          <w:trHeight w:hRule="exact" w:val="974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использования ИКТ в управлении Учреждением, обучении и воспитании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  <w:tr>
        <w:trPr>
          <w:trHeight w:hRule="exact" w:val="1333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 w:righ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Верстка, оформление и печать   брошюр,   буклетов и рекламных продуктов, содержащих информацию о состоянии дополнительного образования в ДДТ.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1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938" w:right="493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2.8. Работа комиссий  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2"/>
        <w:gridCol w:w="1557"/>
        <w:gridCol w:w="2411"/>
      </w:tblGrid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Вопросам разрешения споров между участниками образовательного процесса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  <w:tr>
        <w:trPr>
          <w:trHeight w:hRule="exact" w:val="65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Аттестации педагогических работников ДДТ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Назначению стимулирующих выплат.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0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полугодие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938" w:right="493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2.9. Финансово-хозяйственная деятельность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2"/>
        <w:gridCol w:w="1557"/>
        <w:gridCol w:w="2432"/>
      </w:tblGrid>
      <w:tr>
        <w:trPr>
          <w:trHeight w:hRule="exact" w:val="90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материально-технической базы ДДТ к новому учебному году и отопительному сезону.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36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Июнь- сентябрь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12" w:right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Завхоз </w:t>
            </w:r>
          </w:p>
        </w:tc>
      </w:tr>
      <w:tr>
        <w:trPr>
          <w:trHeight w:hRule="exact" w:val="68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Тарификация педагогических работников и формирование штатного расписания.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 w:right="94" w:firstLine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ДДТ</w:t>
            </w:r>
          </w:p>
        </w:tc>
      </w:tr>
      <w:tr>
        <w:trPr>
          <w:trHeight w:hRule="exact" w:val="401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инвентаризации имущества.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09" w:right="3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</w:tc>
      </w:tr>
      <w:tr>
        <w:trPr>
          <w:trHeight w:hRule="exact" w:val="658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Сопровождение информационных ресурсов ДДТ.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2" w:right="168" w:firstLine="14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  <w:tr>
        <w:trPr>
          <w:trHeight w:hRule="exact" w:val="65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Исполнение предписаний Госпожнадзора, Энергонадзора, Госсанэпиднадзора.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09" w:right="3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ДДТ</w:t>
            </w:r>
          </w:p>
        </w:tc>
      </w:tr>
      <w:tr>
        <w:trPr>
          <w:trHeight w:hRule="exact" w:val="656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Приобретение мебели, оборудования.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0" w:right="2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309" w:right="3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ДДТ</w:t>
            </w:r>
          </w:p>
        </w:tc>
      </w:tr>
      <w:tr>
        <w:trPr>
          <w:trHeight w:hRule="exact" w:val="97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весенних и осенних общественных работ: оформление клумб, уборка территории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0" w:right="59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Август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09" w:right="3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</w:tc>
      </w:tr>
      <w:tr>
        <w:trPr>
          <w:trHeight w:hRule="exact" w:val="989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Смотр здания, приведение его в соответствие с действующими стандартами и нормами по охране труда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09" w:right="3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</w:tc>
      </w:tr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322"/>
              <w:tblW w:w="99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2"/>
              <w:gridCol w:w="1557"/>
              <w:gridCol w:w="2432"/>
            </w:tblGrid>
            <w:tr>
              <w:trPr>
                <w:trHeight w:hRule="exact" w:val="987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10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Контроль за безопасностью используемых в образовательном процессе оборудования, технических средств обучения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211" w:right="95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Сентябрь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6" w:right="207" w:hanging="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Чибисова О.А. Завхоз Усачева Е.А. Терехова Г.Н. Пономарева Т.Т. Хрипунова Л.Л. Дядищева Н.В.</w:t>
                  </w:r>
                </w:p>
              </w:tc>
            </w:tr>
            <w:tr>
              <w:trPr>
                <w:trHeight w:hRule="exact" w:val="334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Исследование уровней освещенности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>
              <w:trPr>
                <w:trHeight w:hRule="exact" w:val="624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Проведение инструктажа на рабочем месте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>
              <w:trPr>
                <w:trHeight w:hRule="exact" w:val="974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10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Контроль за санитарно-гигиеническим состоянием кабинетов и подсобных  помещений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331" w:right="235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Ноябрь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6" w:right="207" w:hanging="3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Чибисова О.А. Усачева Е.А. Пономарева Т.Т. Хрипунова Л.Л. Терехова Г.Н. Дядищева Н.В.</w:t>
                  </w:r>
                </w:p>
              </w:tc>
            </w:tr>
            <w:tr>
              <w:trPr>
                <w:trHeight w:hRule="exact" w:val="967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2" w:lineRule="auto"/>
                    <w:ind w:lef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Осуществление проверки знаний учащихся по правилам безопасности жизнедеятельности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2" w:lineRule="auto"/>
                    <w:ind w:lef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2" w:lineRule="auto"/>
                    <w:ind w:left="10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>
              <w:trPr>
                <w:trHeight w:hRule="exact" w:val="653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Ревизия уголка безопасности жизнедеятельности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278" w:right="235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Декабрь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308" w:right="31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Чибисова О.А. Усачева Е.А. Терехова Г.Н.</w:t>
                  </w:r>
                </w:p>
              </w:tc>
            </w:tr>
            <w:tr>
              <w:trPr>
                <w:trHeight w:hRule="exact" w:val="715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Контроль за своевременным проведением диспансеризации сотрудников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>
              <w:trPr>
                <w:trHeight w:hRule="exact" w:val="653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Исследование микроклимата (температура, относительная влажность)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>
              <w:trPr>
                <w:trHeight w:hRule="exact" w:val="655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Заключение соглашения по охране труда на 2024 год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340" w:right="235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Январь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328" w:right="332" w:firstLine="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Усачева Е.А. Чибисова О.А. Терехова Г.Н.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Проведение инструктажа на рабочем месте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>
              <w:trPr>
                <w:trHeight w:hRule="exact" w:val="698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Паспортизация учебных кабинетов и подсобных помещений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266" w:right="95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Февраль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746" w:right="315" w:hanging="41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Чибисова О.А. Зав. СП</w:t>
                  </w:r>
                </w:p>
              </w:tc>
            </w:tr>
            <w:tr>
              <w:trPr>
                <w:trHeight w:hRule="exact" w:val="403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Исследование мебели и оборудования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>
              <w:trPr>
                <w:trHeight w:hRule="exact" w:val="1620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9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Организация общественного контроля за состоянием безопасности жизнедеятельности, деятельности администрации по созданию и обеспечению здоровых условий труда, быта работающих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436" w:right="43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Март</w:t>
                  </w:r>
                </w:p>
              </w:tc>
              <w:tc>
                <w:tcPr>
                  <w:tcW w:w="2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746" w:right="315" w:hanging="41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Чибисова О.А. Зав. СП</w:t>
                  </w:r>
                </w:p>
              </w:tc>
            </w:tr>
            <w:tr>
              <w:trPr>
                <w:trHeight w:hRule="exact" w:val="974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104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Выполнение весенних общественных работ по благоустройству территории, прилегающей к ДДТ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355" w:right="313" w:hanging="2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Апрель Август</w:t>
                  </w:r>
                </w:p>
              </w:tc>
              <w:tc>
                <w:tcPr>
                  <w:tcW w:w="2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61" w:right="247" w:firstLine="6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Чибисова О.А. Работники ДДТ</w:t>
                  </w:r>
                </w:p>
              </w:tc>
            </w:tr>
            <w:tr>
              <w:trPr>
                <w:trHeight w:hRule="exact" w:val="1298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10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Смотр здания, приведение его в соответствие с действующими стандартами и нормами по охране труда, обеспечению безопасности жизнедеятельности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435" w:right="43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Май</w:t>
                  </w:r>
                </w:p>
              </w:tc>
              <w:tc>
                <w:tcPr>
                  <w:tcW w:w="2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746" w:right="315" w:hanging="41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Чибисова О.А. Зав. СП</w:t>
                  </w:r>
                </w:p>
              </w:tc>
            </w:tr>
          </w:tbl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статистической отчетности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358" w:firstLine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ДДТ</w:t>
            </w:r>
          </w:p>
        </w:tc>
      </w:tr>
      <w:tr>
        <w:trPr>
          <w:trHeight w:hRule="exact" w:val="65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предварительного комплектования на 2024-2025 учебный год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6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 апрель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358" w:firstLine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ДДТ</w:t>
            </w:r>
          </w:p>
        </w:tc>
      </w:tr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проекта бюджета на 2025 и плановый период 2024-2025 гг.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 w:right="2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309" w:right="3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ДДТ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938" w:right="493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2.10. Охрана туда и техника безопасности 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2"/>
        <w:gridCol w:w="1557"/>
        <w:gridCol w:w="2432"/>
      </w:tblGrid>
      <w:tr>
        <w:trPr>
          <w:trHeight w:hRule="exact" w:val="98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безопасностью используемых в образовательном процессе оборудования, технических средств обучения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2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</w:tc>
      </w:tr>
      <w:tr>
        <w:trPr>
          <w:trHeight w:hRule="exact" w:val="33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Исследование уровней освещенности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62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инструктажа на рабочем месте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97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санитарно-гигиеническим состоянием кабинетов и подсобных  помещений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33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</w:tc>
      </w:tr>
      <w:tr>
        <w:trPr>
          <w:trHeight w:hRule="exact" w:val="96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проверки знаний учащихся по правилам безопасности жизнедеятельности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71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своевременным проведением диспансеризации сотрудников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65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Исследование микроклимата (температура, относительная влажность)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Заключение соглашения по охране труда на 2024 год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8" w:right="332" w:firstLine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</w:tc>
      </w:tr>
      <w:tr>
        <w:trPr>
          <w:trHeight w:hRule="exact" w:val="360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инструктажа на рабочем месте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40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Исследование мебели и оборудования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1620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общественного контроля за состоянием безопасности жизнедеятельности, деятельности администрации по созданию и обеспечению здоровых условий труда, быта работающих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436" w:right="4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6" w:right="315" w:hanging="4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</w:tc>
      </w:tr>
      <w:tr>
        <w:trPr>
          <w:trHeight w:hRule="exact" w:val="97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весенних общественных работ по благоустройству территории, прилегающей к ДДТ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5" w:right="313" w:hanging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Август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1" w:right="247" w:firstLine="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1" w:right="247" w:firstLine="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техперсонал</w:t>
            </w:r>
          </w:p>
        </w:tc>
      </w:tr>
      <w:tr>
        <w:trPr>
          <w:trHeight w:hRule="exact" w:val="1298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Смотр здания, приведение его в соответствие с действующими стандартами и нормами по охране труда, обеспечению безопасности жизнедеятельности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435" w:right="4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1" w:right="247" w:firstLine="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6" w:right="315" w:hanging="4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техперсонал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right="100"/>
        <w:jc w:val="right"/>
        <w:rPr>
          <w:rFonts w:ascii="Calibri" w:hAnsi="Calibri" w:cs="Calibri"/>
        </w:rPr>
      </w:pPr>
    </w:p>
    <w:p>
      <w:pPr>
        <w:kinsoku w:val="0"/>
        <w:overflowPunct w:val="0"/>
        <w:autoSpaceDE w:val="0"/>
        <w:autoSpaceDN w:val="0"/>
        <w:adjustRightInd w:val="0"/>
        <w:spacing w:before="151" w:after="0" w:line="240" w:lineRule="auto"/>
        <w:ind w:left="1219" w:right="1142" w:firstLine="232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151" w:after="0" w:line="240" w:lineRule="auto"/>
        <w:ind w:left="1219" w:right="1142" w:firstLine="232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151" w:after="0" w:line="240" w:lineRule="auto"/>
        <w:ind w:left="1219" w:right="1142" w:firstLine="232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right="100"/>
        <w:jc w:val="right"/>
        <w:rPr>
          <w:rFonts w:ascii="Calibri" w:hAnsi="Calibri" w:cs="Calibri"/>
          <w:sz w:val="26"/>
          <w:szCs w:val="26"/>
        </w:rPr>
        <w:sectPr>
          <w:footerReference w:type="default" r:id="rId20"/>
          <w:type w:val="continuous"/>
          <w:pgSz w:w="11910" w:h="16840"/>
          <w:pgMar w:top="284" w:right="711" w:bottom="0" w:left="1200" w:header="720" w:footer="720" w:gutter="0"/>
          <w:cols w:space="720"/>
          <w:noEndnote/>
          <w:docGrid w:linePitch="299"/>
        </w:sectPr>
      </w:pPr>
    </w:p>
    <w:p>
      <w:pPr>
        <w:kinsoku w:val="0"/>
        <w:overflowPunct w:val="0"/>
        <w:autoSpaceDE w:val="0"/>
        <w:autoSpaceDN w:val="0"/>
        <w:adjustRightInd w:val="0"/>
        <w:spacing w:before="151" w:after="0" w:line="240" w:lineRule="auto"/>
        <w:ind w:left="1219" w:right="1142" w:firstLine="23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ДИАГНОСТИКА, РЕГУЛИРОВАНИЕ И КОРРЕКЦИЯ ДЕЯТЕЛЬНОСТИ ПЕДАГОГИЧЕСКИХ РАБОТНИКОВ ДДТ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0"/>
        <w:gridCol w:w="2106"/>
        <w:gridCol w:w="21"/>
        <w:gridCol w:w="2247"/>
        <w:gridCol w:w="3827"/>
        <w:gridCol w:w="18"/>
        <w:gridCol w:w="2392"/>
        <w:gridCol w:w="1417"/>
        <w:gridCol w:w="37"/>
        <w:gridCol w:w="1806"/>
        <w:gridCol w:w="32"/>
      </w:tblGrid>
      <w:tr>
        <w:trPr>
          <w:gridAfter w:val="1"/>
          <w:wAfter w:w="32" w:type="dxa"/>
          <w:trHeight w:hRule="exact" w:val="565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5" w:right="266" w:firstLine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 w:right="346" w:firstLine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4" w:right="339" w:hanging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9" w:right="538" w:firstLine="2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1" w:right="114" w:hanging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 нные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3" w:right="124" w:hanging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</w:t>
            </w: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 итогов</w:t>
            </w:r>
          </w:p>
        </w:tc>
      </w:tr>
      <w:tr>
        <w:trPr>
          <w:gridAfter w:val="1"/>
          <w:wAfter w:w="32" w:type="dxa"/>
          <w:trHeight w:hRule="exact" w:val="335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294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6" w:right="132" w:hanging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        комфортны х условий обучения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 гигиенический режим и техника безопасности труда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паспорта учебных кабинетов, актов разрешения на проведение занятий, инструкций по ТБ и видам деятельности, журналов инструктаже, аптечки; соблюдение норм освещенности, воздушного и теплового режима, укомплектованность учебной мебелью, оборудованием и инвентарем.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7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качества работы педагогов по созданию условий, обеспечивающих сохранение и укрепление жизни и здоровья обучающихся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УВР, завхоз зав. отделами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3619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2" w:right="12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законодательной гарантии охраны здоровья обучающихся.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 внеучебная нагрузка, режим занятий, медицинские справки о состоянии здоровья обучающихся.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педагогического коллектива  УДО в части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статьи 41 Закона РФ «Об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 в Российской Федерации» (29.12.2012 № 273-ФЗ)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зав. отделами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1120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8" w:right="152" w:firstLine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объединения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детских объединений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объема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9" w:right="183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Зам. дир. по УВР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110"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3559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0" w:right="106" w:hanging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0" w:right="21" w:hanging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Планово- прогностическая деятельность педагогов ДО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6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общеобразовательных программ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степени соответствия рабочих программ дополнительным образовательным программам, требованиям федерального государственного образовательного стандарта, учебному  плану и графику.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9" w:righ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УВР, Зав. метод. отдела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педслвет</w:t>
            </w:r>
          </w:p>
        </w:tc>
      </w:tr>
      <w:tr>
        <w:trPr>
          <w:gridAfter w:val="1"/>
          <w:wAfter w:w="32" w:type="dxa"/>
          <w:trHeight w:hRule="exact" w:val="2972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101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методической работы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Планово- прогностическая деятельность предметных МО.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работы предметных методических объединений на новый учебный год.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полноты и качества планируемой работы методических объединений, соответствия ее содержания задаче реализации методической темы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2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Зав. метод. отдела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110"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</w:tr>
      <w:tr>
        <w:trPr>
          <w:gridAfter w:val="1"/>
          <w:wAfter w:w="32" w:type="dxa"/>
          <w:trHeight w:hRule="exact" w:val="332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299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комфортных условий обучения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адаптационного периода в группах 1-го года обучения и обеспечение преемственности обучения и воспитания в группах 2,3 и далее годов обучения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методы обучения, формы организации учебного процесса, соответствие расписания занятий требованиям, стиль общения педагога ДО и обучающихся на занятии,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психологических особенностей обучающихся, оценивание учебных достижений.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педагогов в части выполнения задачи по сохранению контингента обучающихся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trHeight w:hRule="exact" w:val="26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учебно- воспитательного  процесса в детских объединениях декоративно- прикладной направленности</w:t>
            </w:r>
          </w:p>
        </w:tc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 методическое и материально- техническое обеспечение, выполнение программ, формы и методы работы, уровень подготовки обучающихся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работы педагогов ДО, способствующих повышению мотивации, качества дополнительного образования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110"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trHeight w:hRule="exact" w:val="15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учебно-воспитательного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прохождению медицинских осмотров сотрудниками. </w:t>
            </w:r>
          </w:p>
        </w:tc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мониторинг  прохождения медицинских осмотров 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прохождения сотрудниками  медицинских осмотров 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110"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3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2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методической работы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ПДО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Профессиональная, правовая, коммуникативная 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компетентности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соответствия квалификации, профессионализм а, продуктивности и эффективности деятельности педагога заявленной категории (аттест ация).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  отделом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</w:tr>
      <w:tr>
        <w:trPr>
          <w:gridAfter w:val="1"/>
          <w:wAfter w:w="32" w:type="dxa"/>
          <w:trHeight w:hRule="exact" w:val="29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" w:right="122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документации детского объединения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учебной документации.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и качество оформления журналов учета работы ДО, индивидуальных и групповых занятий, соответствие требованиям к оформлению учебной документации (программы, планы)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документации на начало учебного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96" w:righ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20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учебно-воспитательного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предупреждению террористических актов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работа,  связь с родителями, мониторинг пропусков, учебная документация,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 сотрудников по предупреждению террористических актов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7" w:right="231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3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27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59"/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учебно- воспитательного  процесса в детских объединениях художественной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 методическое и материально- техническое обеспечение, выполнение программ, формы и методы работы, уровень подготовки обучающихся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работы педагогов ДО, способствующих повышению мотивации, качества дополнительного образования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110"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36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6" w:right="132" w:hanging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 комфортны х условий обучения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на сайте организации.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освещением мероприятий на сайте организации ДДТ и в социальных сетях.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деятельности педагогов по созданию условий, обеспечивающих высокую открытость информации о деятельности учреждения 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7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7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30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108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воспитательного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пропусков занятий без уважительной причины.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работа,  связь с родителями, мониторинг пропусков, учебная документация,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учителей в части выполнения ФЗ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3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120</w:t>
            </w:r>
            <w:r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«Об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основах системы профилактики безнадзорности и правонарушений несовершеннолет них»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7" w:right="231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отдела</w:t>
            </w:r>
          </w:p>
        </w:tc>
      </w:tr>
      <w:tr>
        <w:trPr>
          <w:gridAfter w:val="1"/>
          <w:wAfter w:w="32" w:type="dxa"/>
          <w:trHeight w:hRule="exact" w:val="30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" w:right="122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документации детского объединения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журналов учета работы детского объединения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Правильность, своевременность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полнота записей в журналах.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 и их практической части.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ведения записей. Учет посещаемости занятий обучающимися. Выполнение требований инструкции по технике безопасности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культуры оформления документации, эффективности работы по выполнению требований Положения о журнале учета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7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3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29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учебно- воспитательного  процесса в детских объединениях физкультурно-спортивной  направленности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 методическое и материально- техническое обеспечение, выполнение программ, формы и методы работы, уровень подготовки обучающихся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работы педагогов ДО, способствующих повышению мотивации, качества дополнительного образования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 Зав. отделом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директо- ре</w:t>
            </w:r>
          </w:p>
        </w:tc>
      </w:tr>
      <w:tr>
        <w:trPr>
          <w:gridAfter w:val="1"/>
          <w:wAfter w:w="32" w:type="dxa"/>
          <w:trHeight w:hRule="exact" w:val="29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106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комфортных условий обучения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оздоровительная работа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формы организации работы в ДО спортивно- оздоровительного направления, оздоровительная работа на занятиях; организация отдыха 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оздоровления детей во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6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время.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деятельность педагогов ДО в части создания условий, гарантирующих охрану 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>
        <w:trPr>
          <w:gridAfter w:val="1"/>
          <w:wAfter w:w="32" w:type="dxa"/>
          <w:trHeight w:hRule="exact" w:val="28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учебно- воспитательного  процесса в детских объединениях социально- педагогической направленности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 методическое и материально- техническое обеспечение, выполнение программ, формы и методы работы, уровень подготовки обучающихся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работы педагогов ДО, способствующих повышению мотивации, качества дополнительного образования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7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>
        <w:trPr>
          <w:gridAfter w:val="1"/>
          <w:wAfter w:w="32" w:type="dxa"/>
          <w:trHeight w:hRule="exact" w:val="3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3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04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комфортных условий обучения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3" w:righ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детьми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формы и методы работы, системность и результативность работы с учащимися группы социального риска.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работы педагогов, по предупреждению правонарушений данной категории обучающихся и пропусков занятий без уважительной причины.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7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</w:tr>
      <w:tr>
        <w:trPr>
          <w:gridAfter w:val="1"/>
          <w:wAfter w:w="32" w:type="dxa"/>
          <w:trHeight w:hRule="exact" w:val="30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учебно- воспитательного  процесса в детских объединениях социально- педагогической направленности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 методическое и материально- техническое обеспечение, выполнение программ, формы и методы работы, уровень подготовки обучающихся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работы педагогов ДО, способствующих повышению мотивации, качества дополнительного образования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7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>
        <w:trPr>
          <w:gridAfter w:val="1"/>
          <w:wAfter w:w="32" w:type="dxa"/>
          <w:trHeight w:hRule="exact" w:val="3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27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учебно- воспитательного  процесса в детских объединениях технической направленности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 методическое и материально- техническое обеспечение, выполнение программ, формы и методы работы, уровень подготовки обучающихся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работы педагогов ДО, способствующих повышению мотивации, качества дополнительного образования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7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>
        <w:trPr>
          <w:gridAfter w:val="1"/>
          <w:wAfter w:w="32" w:type="dxa"/>
          <w:trHeight w:hRule="exact" w:val="8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7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268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обучающихся к участию в конкурсах, фестивалях, соревнованиях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работы,  участие и индивидуальные достижения обучающихся на конкурсах различного уровня, проектная деятельность учащихся под руководством педагога, удовлетворенность заказчиков образовательной услугой.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деятельности педагогов ДО по формированию внеучебных достижений обучающихся.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7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>
        <w:trPr>
          <w:gridAfter w:val="1"/>
          <w:wAfter w:w="32" w:type="dxa"/>
          <w:trHeight w:hRule="exact" w:val="3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32" w:type="dxa"/>
          <w:trHeight w:hRule="exact" w:val="30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обучающихся к участию в конкурсах, фестивалях, соревнования 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работы,  участие и индивидуальные достижения обучающихся на конкурсах различного уровня, проектная деятельность учащихся под руководством педагога, удовлетворенность родителей (законных представителей несовершеннолетних обучающихся) качеством образования.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деятельности педагогов ДО по формированию внеучебных достижений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68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101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методической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101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МО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профессиональных конкурсах разных уровней; презентация педагогической деятельности; разработка и внедрение учебных программ, участие в проектной деятельности (опытно- экспериментальной работе, научно- исследовательской деятельности); количество публикаций материалов педагогических работников в методических сборниках, научных, профессиональных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изданиях; популяризация педагогического опыта; внедрение в педагогический процесс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продуктивности работы методического объединения, его роли в процессе включения педагогического коллектива, как в инновационный поиск, так и в режим функционирования индивидуальных достижений обучающихся в освоении предмета, формирование и сохранение позитивного отношения обучающихся к предмету.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4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230" w:right="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>
        <w:trPr>
          <w:gridAfter w:val="1"/>
          <w:wAfter w:w="32" w:type="dxa"/>
          <w:trHeight w:hRule="exact" w:val="3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документации детского объединения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журналов учета работы детского объединения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Правильность, своевременность, полнота записей в журналах.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 и их практической части.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ведения записей. Учет посещаемости занятий обучающимися. Выполнение требований инструкции по технике безопасности.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культуры оформления документации, эффективности работы по выполнению требований Положения о журнале учета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230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>
        <w:trPr>
          <w:gridAfter w:val="1"/>
          <w:wAfter w:w="32" w:type="dxa"/>
          <w:trHeight w:hRule="exact" w:val="1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образовательного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промежуточной и итоговой аттестации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Справки,  выполнение программ, формы и методы работы, уровень подготовки обучающихся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отчетов педагогов ДО 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промежуточной и итоговой аттестации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УВР,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4" w:right="184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</w:tbl>
    <w:p>
      <w:pPr>
        <w:ind w:firstLine="99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Calibri" w:hAnsi="Calibri" w:cs="Calibri"/>
          <w:sz w:val="24"/>
          <w:szCs w:val="24"/>
        </w:rPr>
      </w:pPr>
    </w:p>
    <w:p>
      <w:pPr>
        <w:ind w:firstLine="99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Calibri" w:hAnsi="Calibri" w:cs="Calibri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6"/>
          <w:szCs w:val="26"/>
        </w:rPr>
        <w:t>9. План организационно-массовых мероприятий с педагогами и воспитанниками на 2023-20324 у.г.</w:t>
      </w:r>
    </w:p>
    <w:tbl>
      <w:tblPr>
        <w:tblpPr w:leftFromText="180" w:rightFromText="180" w:vertAnchor="text" w:horzAnchor="margin" w:tblpXSpec="center" w:tblpY="20"/>
        <w:tblW w:w="140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5562"/>
        <w:gridCol w:w="1809"/>
        <w:gridCol w:w="2126"/>
        <w:gridCol w:w="3402"/>
      </w:tblGrid>
      <w:tr>
        <w:tc>
          <w:tcPr>
            <w:tcW w:w="14000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</w:p>
        </w:tc>
      </w:tr>
      <w:t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val="de-DE" w:eastAsia="ja-JP" w:bidi="fa-IR"/>
              </w:rPr>
              <w:t>№ п/п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 xml:space="preserve">Наименование, уровень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>Дата</w:t>
            </w: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val="de-DE" w:eastAsia="ja-JP" w:bidi="fa-IR"/>
              </w:rPr>
              <w:t xml:space="preserve">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val="de-DE" w:eastAsia="ja-JP" w:bidi="fa-IR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>Категория участников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>1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Ознакомительная кампания по привлечению воспитанников в МБО ДО ДДТ (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классных часов в школах,  рекламные буклеты,  оформление информационного стенда; объявления в ВК и мессенджерах)</w:t>
            </w:r>
          </w:p>
          <w:p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ДДТ, 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</w:t>
            </w:r>
          </w:p>
          <w:p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Родители 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>2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auto" w:fill="FFFFFF"/>
              <w:spacing w:after="15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открытых дверей «Страна чудес».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ДДТ, 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>3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Участие в республиканских массовых соревнованиях «Кросс Татарстана – 2023»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16 сентября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(Лыжная база)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Мардиева Г. И.,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 xml:space="preserve">директора  ОУ учителя физической культуры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ind w:left="-14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Учащиеся школ района 1-11 классы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>4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«Сердцу милые седины» - концертная программа, посвященная дню пожилого человека.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>5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К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онкурс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-выставка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 xml:space="preserve"> рисунков «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Для вас, учителя!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Мардиева Г.И.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6"/>
                <w:szCs w:val="26"/>
                <w:lang w:eastAsia="ja-JP" w:bidi="fa-IR"/>
              </w:rPr>
              <w:t>6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ind w:left="16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Творческий конкурс, посвященный Дню учителя «Поздравим Вас, учителя, в осенний день календаря!»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Октябрь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Мардиева Г.И.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lastRenderedPageBreak/>
              <w:t>7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Конкурс-игра «Осенний калейдоскоп»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8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ind w:left="16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Творческий конкурс «Это время года осенью зовется…»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9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Мероприятие в объединениях «Осенний бал».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10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Участие в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 xml:space="preserve"> Чемпионат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е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 xml:space="preserve"> Школьной баскетбольной лиги «КЭС-БАСКЕТ» среди команд общеобразовательных 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 xml:space="preserve">организаций 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РТ сезона 20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23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-20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24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 xml:space="preserve"> учебного года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26  октября (среди команд юношей), 10 ноября (среди команд девушек).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Мардиева Г. И.,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Астафьев О. С.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Леонтьев М.В.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Учащиеся ОО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11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Отчетный концерт художественных коллективов ДДТ 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Живая нить времен-еллар кайтавазы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ДДТ, 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12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 xml:space="preserve">Мероприятие, посвященное Дню матери </w:t>
            </w:r>
            <w:r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Мамочке любимой…</w:t>
            </w:r>
            <w:r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».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Администрация ДДТ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, ПДО ДДТ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13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Мастер – класс по изготовлению подарка -  «Подарок для мамы».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Мардиева Г.И., Билалова Г.Ш.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ДДТ, учащиеся ОО.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14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ind w:left="16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Культурно-массовые мероприятия в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о время осенних каникул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 xml:space="preserve"> (по плану).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ДДТ, ОУ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15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заочных и выездных республиканских конкурсах и спортивных соревнованиях.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22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ДДТ, 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ДДТ, учащиеся ОО.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16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Всероссийские соревнования школьников «Президентские состязания»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ноябрь-апрель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- ноябрь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- 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Мардиева Г. И.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Леонтьев М. В.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Воспитанники ДДТ, учащиеся ОО.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17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Всероссийский зимний Фестиваль школьников «Президентские спортивные игры»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декабрь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декабрь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Мардиева Г. И.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Леонтьев М. В.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 xml:space="preserve"> 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Воспитанники ДДТ, учащиеся ОО.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18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 xml:space="preserve">Всероссийские спортивные игры школьников </w:t>
            </w: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lastRenderedPageBreak/>
              <w:t>«Президентские спортивные игры»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lastRenderedPageBreak/>
              <w:t>январь-май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lastRenderedPageBreak/>
              <w:t>- декабрь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- 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lastRenderedPageBreak/>
              <w:t>Мардиева Г. И.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lastRenderedPageBreak/>
              <w:t>Леонтьев М. В.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lastRenderedPageBreak/>
              <w:t xml:space="preserve">Воспитанники ДДТ, 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lastRenderedPageBreak/>
              <w:t>учащиеся ОО.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lastRenderedPageBreak/>
              <w:t>19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методических разработок на тему «Новый год».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Ноябрь-декабрь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Г.И., ЗДВР,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20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ind w:left="16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-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Новогоднее представление для кружковцев «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Зимняя сказка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».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ind w:left="16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-оформление кабинетов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выставка работ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гостях у сказки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ДДТ, 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21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Фестиваль эстрадного искусства «Созвездие-Йолдызлык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 xml:space="preserve"> 2024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».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Январь-апрель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Гайфуллина А.А.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Мардиева Г.И.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Сафиуллин А.А.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Учащиеся ОО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22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Защитника Отечества:</w:t>
            </w:r>
          </w:p>
          <w:p>
            <w:pPr>
              <w:spacing w:after="0" w:line="317" w:lineRule="exact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мастер-класс «Для защитника»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выставка  детских работ воспитанников «Поговорим о папе»; </w:t>
            </w:r>
          </w:p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спортивная программа «Сильные и смелые»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23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31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Районный этап республиканского фестиваля «Без бергэ».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31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31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ДДТ, 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24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конкурс «Фестиваль талантов», выставка детских рисунков воспитанников.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 - 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ПДО 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25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ind w:left="16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Культурно-массовые мероприятия в весенние каникулы «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Уроки здоровья на свежем воздухе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» (по плану).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Мардиева Г.И., 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26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ind w:left="16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День именинника (по кружкам) «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Веселья час!</w:t>
            </w: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».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Каждый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ПДО ДДТ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и педагоги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27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Мероприятия, посвященные 79-ой годовщине Дня Победы с участием ветеранов войны и труда: </w:t>
            </w:r>
          </w:p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концерт</w:t>
            </w:r>
          </w:p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выставка рисунков</w:t>
            </w:r>
          </w:p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- дистанционная викторина, посвященная Великой Отечественной войне.</w:t>
            </w:r>
          </w:p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eastAsia="ja-JP" w:bidi="fa-IR"/>
              </w:rPr>
              <w:t>ПДО, воспитанники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lastRenderedPageBreak/>
              <w:t>28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Муниципальный конкурс рисунков, посвященный Дню Семьи.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29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защиты детей. Культурно-развлекательная программа «Здравствуй, лето!»,  Мастер- классы по прикладному искусству «Мир детства», рисунки на асфальте, спортивные мероприятия в парке.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30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Выпускные в творческих объединениях «До новых встреч!»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31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Мероприятие, посвящённое Дню России.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32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Митинг ко Дню скорби 22 июня «Никто не забыт, ничто не забыто».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 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ПДО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33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Флеш-моб «Будь здоровым! Танцуй!»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Мардиева Г.И.</w:t>
            </w:r>
          </w:p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Воспитанники ДДТ</w:t>
            </w:r>
          </w:p>
        </w:tc>
      </w:tr>
      <w:t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Cs/>
                <w:kern w:val="3"/>
                <w:sz w:val="26"/>
                <w:szCs w:val="26"/>
                <w:lang w:eastAsia="ja-JP" w:bidi="fa-IR"/>
              </w:rPr>
              <w:t>34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Мероприятие, посвящённое Дню Республики «Я люблю тебя, Татарстан!»</w:t>
            </w:r>
          </w:p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выставка работ ДПИ; </w:t>
            </w:r>
          </w:p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конкурс рисунков;</w:t>
            </w:r>
          </w:p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мастер классы по прикладному искусству;</w:t>
            </w:r>
          </w:p>
          <w:p>
            <w:pPr>
              <w:spacing w:after="0" w:line="317" w:lineRule="exact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-массовые игры с детьми в парках 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Мардиева Г.И.</w:t>
            </w:r>
          </w:p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ПДО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6"/>
                <w:szCs w:val="26"/>
                <w:lang w:val="de-DE" w:eastAsia="ja-JP" w:bidi="fa-IR"/>
              </w:rPr>
              <w:t>Воспитанники ДДТ</w:t>
            </w:r>
          </w:p>
        </w:tc>
      </w:tr>
    </w:tbl>
    <w:p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6"/>
          <w:szCs w:val="26"/>
          <w:lang w:eastAsia="ja-JP" w:bidi="fa-IR"/>
        </w:rPr>
      </w:pPr>
    </w:p>
    <w:p>
      <w:pPr>
        <w:pStyle w:val="Standard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  </w:t>
      </w:r>
    </w:p>
    <w:p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>
      <w:pPr>
        <w:tabs>
          <w:tab w:val="left" w:pos="7524"/>
          <w:tab w:val="right" w:pos="16620"/>
        </w:tabs>
        <w:kinsoku w:val="0"/>
        <w:overflowPunct w:val="0"/>
        <w:autoSpaceDE w:val="0"/>
        <w:autoSpaceDN w:val="0"/>
        <w:adjustRightInd w:val="0"/>
        <w:spacing w:before="52" w:after="0" w:line="240" w:lineRule="auto"/>
        <w:ind w:right="220"/>
        <w:rPr>
          <w:rFonts w:ascii="Calibri" w:hAnsi="Calibri" w:cs="Calibri"/>
          <w:sz w:val="24"/>
          <w:szCs w:val="24"/>
        </w:rPr>
        <w:sectPr>
          <w:pgSz w:w="16840" w:h="11910" w:orient="landscape"/>
          <w:pgMar w:top="568" w:right="0" w:bottom="426" w:left="0" w:header="720" w:footer="720" w:gutter="0"/>
          <w:cols w:space="720"/>
          <w:noEndnote/>
          <w:docGrid w:linePitch="299"/>
        </w:sect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sz w:val="12"/>
          <w:szCs w:val="12"/>
        </w:rPr>
      </w:pPr>
    </w:p>
    <w:p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right="100"/>
        <w:jc w:val="right"/>
        <w:rPr>
          <w:rFonts w:ascii="Calibri" w:hAnsi="Calibri" w:cs="Calibri"/>
        </w:rPr>
      </w:pPr>
    </w:p>
    <w:p>
      <w:pPr>
        <w:pStyle w:val="a5"/>
        <w:numPr>
          <w:ilvl w:val="0"/>
          <w:numId w:val="17"/>
        </w:numPr>
        <w:kinsoku w:val="0"/>
        <w:overflowPunct w:val="0"/>
        <w:spacing w:before="25" w:line="322" w:lineRule="exact"/>
        <w:ind w:right="1221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Цифровая образовательная среда: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221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 системных решений к массовой практике.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tbl>
      <w:tblPr>
        <w:tblW w:w="9949" w:type="dxa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6237"/>
        <w:gridCol w:w="1559"/>
        <w:gridCol w:w="2127"/>
      </w:tblGrid>
      <w:tr>
        <w:trPr>
          <w:gridBefore w:val="1"/>
          <w:wBefore w:w="26" w:type="dxa"/>
          <w:trHeight w:hRule="exact" w:val="59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43" w:after="0" w:line="240" w:lineRule="auto"/>
              <w:ind w:left="1819" w:right="73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52" w:lineRule="auto"/>
              <w:ind w:left="143" w:right="125" w:firstLine="2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43" w:after="0" w:line="240" w:lineRule="auto"/>
              <w:ind w:left="1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>
        <w:trPr>
          <w:gridBefore w:val="1"/>
          <w:wBefore w:w="26" w:type="dxa"/>
          <w:trHeight w:hRule="exact" w:val="151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3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Поэтапное внедрение целевой модели цифровой образовательной среды в ОУ в рамках реализации федерального проекта «Цифровая образовательная среда» национального проекта «Образование».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54" w:lineRule="auto"/>
              <w:ind w:right="3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Before w:val="1"/>
          <w:wBefore w:w="26" w:type="dxa"/>
          <w:trHeight w:hRule="exact" w:val="998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внедрению системы персонифицированного финансирования дополнительного образования.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auto"/>
              <w:ind w:right="3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Before w:val="1"/>
          <w:wBefore w:w="26" w:type="dxa"/>
          <w:trHeight w:hRule="exact" w:val="646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3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дополнительных общеразвивающих программ.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1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1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июля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1609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перечня образовательных программ дополнительного образования для включения в систему персонифицированного финансирования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firstLine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Расчет нормативных стоимостей образовательных программ, включенных в реестр.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15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643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реестра сертификатов дополнительного образования.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52" w:lineRule="auto"/>
              <w:ind w:right="3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31.12.2023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1695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Открытие новых мест в ДДТ   для реализации дополнительных общеразвивающих программ технической направленности (робототехника) в рамках федерального проекта «Успех каждого ребенка» национального проекта «Образование».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54" w:lineRule="auto"/>
              <w:ind w:right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2022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1064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6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информационно-разъяснительной работы среди поставщиков и потребителей услуг, родителей и общественности.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52" w:lineRule="auto"/>
              <w:ind w:right="3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1292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семинаров, практикумов, способствующих повышению уровня профессиональных компетенций работников ОУ в области современных технологий.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auto"/>
              <w:ind w:right="3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1390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Обновление информационного наполнения и функциональных возможностей открытых и общедоступных информационных ресурсов (официальный сайт в сети «Интернет»)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286"/>
        </w:trPr>
        <w:tc>
          <w:tcPr>
            <w:tcW w:w="9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3354" w:right="297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Статистика и мониторинги</w:t>
            </w:r>
          </w:p>
        </w:tc>
      </w:tr>
      <w:tr>
        <w:trPr>
          <w:trHeight w:hRule="exact" w:val="838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1" w:firstLine="5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соответствия содержимого сайта ДДТ  требованиям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164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286"/>
        </w:trPr>
        <w:tc>
          <w:tcPr>
            <w:tcW w:w="9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34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Информационное сопровождение реализации мероприятий проекта</w:t>
            </w:r>
          </w:p>
        </w:tc>
      </w:tr>
      <w:tr>
        <w:trPr>
          <w:trHeight w:hRule="exact" w:val="838"/>
        </w:trPr>
        <w:tc>
          <w:tcPr>
            <w:tcW w:w="6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05" w:firstLine="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локальных актов по вопросам обработки персональных данных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556" w:right="125" w:hanging="2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ДДТ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rPr>
          <w:rFonts w:ascii="Calibri" w:hAnsi="Calibri" w:cs="Calibri"/>
          <w:sz w:val="23"/>
          <w:szCs w:val="23"/>
        </w:rPr>
      </w:pPr>
    </w:p>
    <w:p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rPr>
          <w:rFonts w:ascii="Calibri" w:hAnsi="Calibri" w:cs="Calibri"/>
          <w:sz w:val="23"/>
          <w:szCs w:val="23"/>
        </w:rPr>
      </w:pPr>
    </w:p>
    <w:p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rPr>
          <w:rFonts w:ascii="Calibri" w:hAnsi="Calibri" w:cs="Calibri"/>
          <w:sz w:val="23"/>
          <w:szCs w:val="23"/>
        </w:rPr>
      </w:pPr>
    </w:p>
    <w:p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rPr>
          <w:rFonts w:ascii="Calibri" w:hAnsi="Calibri" w:cs="Calibri"/>
          <w:sz w:val="23"/>
          <w:szCs w:val="23"/>
        </w:rPr>
      </w:pPr>
    </w:p>
    <w:p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rPr>
          <w:rFonts w:ascii="Calibri" w:hAnsi="Calibri" w:cs="Calibri"/>
          <w:sz w:val="23"/>
          <w:szCs w:val="23"/>
        </w:rPr>
      </w:pPr>
    </w:p>
    <w:p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rPr>
          <w:rFonts w:ascii="Calibri" w:hAnsi="Calibri" w:cs="Calibri"/>
          <w:sz w:val="23"/>
          <w:szCs w:val="23"/>
        </w:rPr>
      </w:pPr>
    </w:p>
    <w:p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rPr>
          <w:rFonts w:ascii="Calibri" w:hAnsi="Calibri" w:cs="Calibri"/>
          <w:sz w:val="23"/>
          <w:szCs w:val="23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1579" w:right="143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1579" w:right="1431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6.«Качество образования: оценка, анализ, пути роста».</w:t>
      </w: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1579" w:right="1431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7"/>
        <w:gridCol w:w="1560"/>
        <w:gridCol w:w="2127"/>
      </w:tblGrid>
      <w:tr>
        <w:trPr>
          <w:trHeight w:hRule="exact" w:val="310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34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Распорядительное и инструктивное обеспечение</w:t>
            </w:r>
          </w:p>
        </w:tc>
      </w:tr>
      <w:tr>
        <w:trPr>
          <w:trHeight w:hRule="exact" w:val="195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3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приказов, инструктивных и разъяснительных писем по вопросам обеспечения проведения мониторингов качества образования разных уровней, участие в мероприятиях, направленных на повышение качества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551" w:right="268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ДДТ.</w:t>
            </w:r>
          </w:p>
        </w:tc>
      </w:tr>
      <w:tr>
        <w:trPr>
          <w:trHeight w:hRule="exact" w:val="307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29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Методическое и кадровое обеспечение</w:t>
            </w:r>
          </w:p>
        </w:tc>
      </w:tr>
      <w:tr>
        <w:trPr>
          <w:trHeight w:hRule="exact" w:val="20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 членов администрации, педагогов, родителей (законных представителей), обучающихся по вопросам обеспечения проведения мониторингов качества образования разных уровней, участие в мероприятиях, направленных на повышение качества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1" w:right="268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ДДТ</w:t>
            </w:r>
          </w:p>
        </w:tc>
      </w:tr>
      <w:tr>
        <w:trPr>
          <w:trHeight w:hRule="exact" w:val="13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участия работников ДДТ  в семинарах, совещаниях, курсах и др., проводимых  УО, РЦВР, ИРО и направленных на повышение качества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1" w:right="268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 w:right="2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</w:t>
            </w:r>
          </w:p>
        </w:tc>
      </w:tr>
      <w:tr>
        <w:trPr>
          <w:trHeight w:hRule="exact" w:val="138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 работников ДДТ на семинары, совещания, курсы и др., проводимые УО, РЦВР, ИРО для обеспечения проведения мониторингов качества образования разных уровней.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1" w:right="268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3" w:right="2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Зам. директора</w:t>
            </w:r>
          </w:p>
        </w:tc>
      </w:tr>
      <w:tr>
        <w:trPr>
          <w:trHeight w:hRule="exact" w:val="225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совещаний заместителей директоров ОУ по воспитательной работе по организации мониторингов качества образования разных уровней, участие учреждения в мероприятиях, направленных на повышение качества образования, реализации внутренней системы оценки качества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1" w:right="268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</w:t>
            </w:r>
          </w:p>
        </w:tc>
      </w:tr>
      <w:tr>
        <w:trPr>
          <w:trHeight w:hRule="exact" w:val="286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3313" w:right="26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Информационное обеспечение</w:t>
            </w:r>
          </w:p>
        </w:tc>
      </w:tr>
      <w:tr>
        <w:trPr>
          <w:trHeight w:hRule="exact" w:val="129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Освещение актуальных вопросов проведения независимых оценочных процедур на  официальном сайте ДДТ   в средствах массовой информации.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1" w:right="268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ДДТ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900" w:right="1431" w:hanging="160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900" w:right="1431" w:hanging="160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900" w:right="1431" w:hanging="160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900" w:right="1431" w:hanging="160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«Воспитание человека: ценности, актуальные практики, пространство взаимодействия»</w:t>
      </w:r>
    </w:p>
    <w:p>
      <w:pPr>
        <w:kinsoku w:val="0"/>
        <w:overflowPunct w:val="0"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7"/>
        <w:gridCol w:w="1560"/>
        <w:gridCol w:w="2127"/>
      </w:tblGrid>
      <w:tr>
        <w:trPr>
          <w:trHeight w:hRule="exact" w:val="286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6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Социально-педагогическое взаимодействие</w:t>
            </w:r>
          </w:p>
        </w:tc>
      </w:tr>
      <w:tr>
        <w:trPr>
          <w:trHeight w:hRule="exact" w:val="129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 w:firstLine="5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Заключение договоров о сотрудничестве с представителями структур межведомственного взаимодействия по развитию единого воспитательного пространства 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6" w:right="214" w:firstLine="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– ноябрь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8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111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47" w:firstLine="5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социально-педагогического взаимодействия различных учреждений, организаций, специалистов в решении проблем детей, оказавшихся в трудной жизненной ситуации.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6" w:right="268" w:firstLine="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144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6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118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211" w:firstLine="6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Освещение актуальных вопросов воспитания обучающихся на официальном сайте ДДТ , социальных сетях, в средствах массовой информации.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6" w:right="268" w:firstLine="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286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Формирование у воспитанников ценностных установок</w:t>
            </w:r>
          </w:p>
        </w:tc>
      </w:tr>
      <w:tr>
        <w:trPr>
          <w:trHeight w:hRule="exact" w:val="384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Чувство патриотизма и гражданственности</w:t>
            </w:r>
          </w:p>
        </w:tc>
      </w:tr>
      <w:tr>
        <w:trPr>
          <w:trHeight w:hRule="exact" w:val="57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12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274" w:lineRule="exact"/>
              <w:ind w:left="103" w:right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Гражданско-патриотическая акция 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«В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армии служить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почетно!»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4" w:right="125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сентября</w:t>
            </w:r>
          </w:p>
          <w:p>
            <w:pPr>
              <w:pStyle w:val="a5"/>
              <w:numPr>
                <w:ilvl w:val="0"/>
                <w:numId w:val="16"/>
              </w:numPr>
              <w:kinsoku w:val="0"/>
              <w:overflowPunct w:val="0"/>
              <w:ind w:left="24" w:right="125" w:firstLine="14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7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1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Акция 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«Мы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граждане</w:t>
            </w:r>
            <w:r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России!»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" w:right="194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2023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76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1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ВВПОД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24" w:right="258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Зав.отделом</w:t>
            </w:r>
          </w:p>
        </w:tc>
      </w:tr>
      <w:tr>
        <w:trPr>
          <w:trHeight w:hRule="exact" w:val="86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1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конкурса чтецов «Мы этой памяти верны», посвященный 79-ой годовщине Победы 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" w:right="263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2024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ДДТ</w:t>
            </w:r>
          </w:p>
        </w:tc>
      </w:tr>
      <w:tr>
        <w:trPr>
          <w:trHeight w:hRule="exact" w:val="295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24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Уважение к памяти защитников Отечества и подвигам героев Отечества</w:t>
            </w:r>
          </w:p>
        </w:tc>
      </w:tr>
      <w:tr>
        <w:trPr>
          <w:trHeight w:hRule="exact" w:val="58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12"/>
              </w:tabs>
              <w:kinsoku w:val="0"/>
              <w:overflowPunct w:val="0"/>
              <w:autoSpaceDE w:val="0"/>
              <w:autoSpaceDN w:val="0"/>
              <w:adjustRightInd w:val="0"/>
              <w:spacing w:before="18" w:after="0" w:line="274" w:lineRule="exact"/>
              <w:ind w:left="136" w:right="1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Мероприятия, посвященные Дню Победы в Великой Отечественной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" w:right="26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2024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3" w:right="2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57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1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6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Всероссийские акции «Георгиевская ленточка»</w:t>
            </w:r>
            <w:r>
              <w:rPr>
                <w:rFonts w:ascii="Times New Roman" w:hAnsi="Times New Roman" w:cs="Times New Roman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36" w:right="73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«Бессмертный полк»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" w:right="266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2024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56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1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Всероссийская акция «Свеча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памяти»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4" w:right="125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 июня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" w:right="125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trHeight w:hRule="exact" w:val="288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24" w:right="3313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Уважение к человеку труда</w:t>
            </w:r>
          </w:p>
        </w:tc>
      </w:tr>
      <w:tr>
        <w:trPr>
          <w:trHeight w:hRule="exact" w:val="8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6" w:right="205" w:firstLine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Дней единых действий по благоустройству территории ДДТ.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" w:right="118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 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 w:right="2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Сагутдинов А.М</w:t>
            </w:r>
          </w:p>
        </w:tc>
      </w:tr>
      <w:tr>
        <w:trPr>
          <w:trHeight w:hRule="exact" w:val="310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4" w:right="3313" w:firstLine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Волонтерское движение</w:t>
            </w:r>
          </w:p>
        </w:tc>
      </w:tr>
      <w:tr>
        <w:trPr>
          <w:trHeight w:hRule="exact" w:val="56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6" w:right="731" w:firstLine="3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участия в мероприятиях добровольческой направленности: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4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56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4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Акция «Добровольцы –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детям».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" w:right="213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–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 w:right="2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Зиганшина Р.Н.</w:t>
            </w:r>
          </w:p>
        </w:tc>
      </w:tr>
      <w:tr>
        <w:trPr>
          <w:trHeight w:hRule="exact" w:val="139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7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Акция  «Осенняя неделя добра», «Весенняя неделя добра»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" w:right="214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– октябрь 2023 года, апрель 2024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 w:right="2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Зиганшина Р.Н.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  <w:sz w:val="20"/>
          <w:szCs w:val="20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3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3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3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3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3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«Дополнительное образование: доступное, привлекательное, эффективное».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5887"/>
        <w:gridCol w:w="208"/>
        <w:gridCol w:w="1562"/>
        <w:gridCol w:w="24"/>
        <w:gridCol w:w="2105"/>
        <w:gridCol w:w="74"/>
      </w:tblGrid>
      <w:tr>
        <w:trPr>
          <w:gridAfter w:val="1"/>
          <w:wAfter w:w="74" w:type="dxa"/>
          <w:trHeight w:hRule="exact" w:val="685"/>
        </w:trPr>
        <w:tc>
          <w:tcPr>
            <w:tcW w:w="9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6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Создание условий для увеличения охвата детей дополнительным образованием</w:t>
            </w:r>
          </w:p>
        </w:tc>
      </w:tr>
      <w:tr>
        <w:trPr>
          <w:gridAfter w:val="1"/>
          <w:wAfter w:w="74" w:type="dxa"/>
          <w:trHeight w:hRule="exact" w:val="838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населения   о реализуемых в ДДТ   дополнительных общеразвивающих программах.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280" w:firstLine="7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– сентябрь 2023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2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ДДТ</w:t>
            </w:r>
          </w:p>
        </w:tc>
      </w:tr>
      <w:tr>
        <w:trPr>
          <w:gridAfter w:val="1"/>
          <w:wAfter w:w="74" w:type="dxa"/>
          <w:trHeight w:hRule="exact" w:val="845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98" w:firstLine="2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Дней открытых дверей в учреждении.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42" w:right="2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  <w:r>
              <w:rPr>
                <w:rFonts w:ascii="Calibri" w:hAnsi="Calibri" w:cs="Calibri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 2023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1157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05" w:firstLine="2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новых мест для реализации дополнительных общеразвивающих программ в ДДТ  (в рамках ФП «Успех каждого ребенка»</w:t>
            </w:r>
            <w:r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НП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31" w:firstLine="2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«Образование»).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268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840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2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образовательных достижений учащихся и трансляция актуальной информации об</w:t>
            </w:r>
            <w:r>
              <w:rPr>
                <w:rFonts w:ascii="Times New Roman" w:hAnsi="Times New Roman" w:cs="Times New Roman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ДДТ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31" w:firstLine="2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в течение года на официальном сайте.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268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838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31" w:firstLine="2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выставок творческих работ обучающихся, концертов, мастер-классов.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419" w:hanging="2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1142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проведение различных социологических исследований ДДТ , в т.ч. с целью выявления социального запроса в сфере дополнительного образования.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125" w:hanging="2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1286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непрерывной цепочки «взращивания талантов» среди детей в возрасте от 5 до 18 лет: открытие детских творческих объединений (за счет муниципального задания).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419" w:hanging="2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993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6" w:firstLine="2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перечня реализуемых дополнительных общеразвивающих программ, в т.ч. адаптированных.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42" w:right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  <w:r>
              <w:rPr>
                <w:rFonts w:ascii="Calibri" w:hAnsi="Calibri" w:cs="Calibri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2023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1546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6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и ведение базы данных детей  с особыми образовательными потребностями, проявляющих интерес к освоению дополнительных общеразвивающих программ, в т.ч. с использованием дистанционных образовательных технологий.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838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психолого-педагогического сопровождения реализации дополнительных общеразвивающих программ, в т.ч. адаптированных.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446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6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Обеспечение доступной среды в учреждении.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838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Расширение практики реализации дополнительных общеразвивающих программ с использованием дистанционной формы обучения.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1158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Освещение актуальных вопросов организации дополнительного образования детей с особыми образовательными потребностями на официальном сайте ДДТ .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562"/>
        </w:trPr>
        <w:tc>
          <w:tcPr>
            <w:tcW w:w="9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89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06" w:right="855" w:firstLine="20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Создание условий для повышения профессионального мастерства педагогов дополнительного образования</w:t>
            </w:r>
          </w:p>
        </w:tc>
      </w:tr>
      <w:tr>
        <w:trPr>
          <w:gridAfter w:val="1"/>
          <w:wAfter w:w="74" w:type="dxa"/>
          <w:trHeight w:hRule="exact" w:val="562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66" w:firstLine="2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конкурсе педагогического мастерства «Сердце отдаю детям».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2" w:right="264" w:hanging="2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1286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Обмен опытом реализации дополнительных общеразвивающих программ между педагогами УДО, ДОУ, ОУ (проведение дней открытых дверей, выставок, мастер-классов, презентаций).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-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993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 w:firstLine="2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мастер-классов и психологических тренингов по подготовке и сопровождению участников профессиональных конкурсов.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-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After w:val="1"/>
          <w:wAfter w:w="74" w:type="dxa"/>
          <w:trHeight w:hRule="exact" w:val="1392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68"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расширения участия ДДТ,  реализующих дополнительные общеразвивающие программы, педагогов дополнительного образования в конкурсных мероприятиях профессиональной направленности.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-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Before w:val="1"/>
          <w:wBefore w:w="26" w:type="dxa"/>
          <w:trHeight w:hRule="exact" w:val="564"/>
        </w:trPr>
        <w:tc>
          <w:tcPr>
            <w:tcW w:w="9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74" w:right="855" w:hanging="240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Реализация приоритетного проекта «Персонифицированное финансирование дополнительного образования»</w:t>
            </w:r>
          </w:p>
        </w:tc>
      </w:tr>
      <w:tr>
        <w:trPr>
          <w:gridBefore w:val="1"/>
          <w:wBefore w:w="26" w:type="dxa"/>
          <w:trHeight w:hRule="exact" w:val="1114"/>
        </w:trPr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реализации мероприятий по созданию муниципального сегмента единого федерального навигатора по дополнительным общеобразовательным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программам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0" w:right="278" w:hanging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август, сентябрь 2023 года</w:t>
            </w:r>
          </w:p>
        </w:tc>
        <w:tc>
          <w:tcPr>
            <w:tcW w:w="2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Before w:val="1"/>
          <w:wBefore w:w="26" w:type="dxa"/>
          <w:trHeight w:hRule="exact" w:val="1390"/>
        </w:trPr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Уточнение численности детей, охваченных дополнительными общеразвивающими  программами в системе образования, с использованием ИС «Навигатор» .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235" w:right="2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  <w:r>
              <w:rPr>
                <w:rFonts w:ascii="Calibri" w:hAnsi="Calibri" w:cs="Calibri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 2023 года</w:t>
            </w:r>
          </w:p>
        </w:tc>
        <w:tc>
          <w:tcPr>
            <w:tcW w:w="2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Before w:val="1"/>
          <w:wBefore w:w="26" w:type="dxa"/>
          <w:trHeight w:hRule="exact" w:val="1764"/>
        </w:trPr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анализа действующих (планируемых к использованию) дополнительных общеразвивающих программ по направленностям, возможным уровням освоения, воспитательному потенциалу, выработаны рекомендации по их совершенствованию.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0" w:right="278" w:firstLine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август, декабрь 2023 года</w:t>
            </w:r>
          </w:p>
        </w:tc>
        <w:tc>
          <w:tcPr>
            <w:tcW w:w="2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Before w:val="1"/>
          <w:wBefore w:w="26" w:type="dxa"/>
          <w:trHeight w:hRule="exact" w:val="997"/>
        </w:trPr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 w:firstLine="4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Расширение практики взаимодействия с отделом 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культуры, отделом по молодежной полите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спорту,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рамках внедрения 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ПФДО.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2" w:right="264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ДДТ</w:t>
            </w:r>
          </w:p>
        </w:tc>
      </w:tr>
      <w:tr>
        <w:trPr>
          <w:gridBefore w:val="1"/>
          <w:wBefore w:w="26" w:type="dxa"/>
          <w:trHeight w:hRule="exact" w:val="286"/>
        </w:trPr>
        <w:tc>
          <w:tcPr>
            <w:tcW w:w="9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4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Финансовое и материально-техническое обеспечение</w:t>
            </w:r>
          </w:p>
        </w:tc>
      </w:tr>
      <w:tr>
        <w:trPr>
          <w:gridBefore w:val="1"/>
          <w:wBefore w:w="26" w:type="dxa"/>
          <w:trHeight w:hRule="exact" w:val="1554"/>
        </w:trPr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 w:firstLine="5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Расчет финансовой потребности, обеспечение своевременного и полного финансирования, контроль за целевым и эффективным расходованием средств. Закупка материальных ценностей.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2" w:right="264" w:hanging="2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Администрация ДДТ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right="300"/>
        <w:jc w:val="right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right="300"/>
        <w:jc w:val="right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right="300"/>
        <w:jc w:val="right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right="300"/>
        <w:jc w:val="right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right="300"/>
        <w:jc w:val="right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320" w:lineRule="exact"/>
        <w:ind w:left="3171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10. ЦИКЛОГРАММА РАБОТЫ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959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9"/>
      </w:tblGrid>
      <w:tr>
        <w:trPr>
          <w:trHeight w:hRule="exact" w:val="33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0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Август</w:t>
            </w:r>
          </w:p>
        </w:tc>
      </w:tr>
      <w:tr>
        <w:trPr>
          <w:trHeight w:hRule="exact" w:val="3647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Установочные совещания с педагогами ДО и обслуживающим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персоналом.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Комплектование детских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объединений.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Согласование планов работы педагогических работников ДДТ</w:t>
            </w:r>
            <w:r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здания, кабинетов, территории к началу учебного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года.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августовской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конференции.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августовскому педагогическому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совету.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документации на начало учебного года по охране</w:t>
            </w:r>
            <w:r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труда.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Прием на работу новых</w:t>
            </w:r>
            <w:r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сотрудников.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санитарного дня в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учреждении.</w:t>
            </w:r>
          </w:p>
          <w:p>
            <w:pPr>
              <w:tabs>
                <w:tab w:val="left" w:pos="461"/>
                <w:tab w:val="left" w:pos="53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 w:right="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Согласование планов работы школ-партнеров, учреждений культуры, спорта и др.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расписания занятий детских объединений на 01.09.2023 г.</w:t>
            </w:r>
          </w:p>
        </w:tc>
      </w:tr>
      <w:tr>
        <w:trPr>
          <w:trHeight w:hRule="exact" w:val="33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3" w:right="36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Сентябрь</w:t>
            </w:r>
          </w:p>
        </w:tc>
      </w:tr>
      <w:tr>
        <w:trPr>
          <w:trHeight w:val="4519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Комплектование детских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объединений.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День открытых дверей, месячник «Мир моих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увлечений».</w:t>
            </w:r>
          </w:p>
          <w:p>
            <w:pPr>
              <w:tabs>
                <w:tab w:val="left" w:pos="411"/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1" w:right="1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Составление расписания занятий детских объединений в группах первого года обучения.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графика работы администрации, сотрудников ДДТ на учебный</w:t>
            </w: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документов для тарификации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работников.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1" w:right="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Корректировка и утверждение календарно-тематического планирования, новых дополнительных программ.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1" w:lineRule="exact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банка данных о детях с ОВЗ, детях из неблагополучных</w:t>
            </w:r>
            <w:r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семей.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вновь принятыми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педагогами.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Месячник по профилактике детского дорожного</w:t>
            </w:r>
            <w:r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травматизма.</w:t>
            </w:r>
          </w:p>
          <w:p>
            <w:pPr>
              <w:tabs>
                <w:tab w:val="left" w:pos="461"/>
                <w:tab w:val="left" w:pos="526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плана контроля и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руководства.</w:t>
            </w:r>
          </w:p>
          <w:p>
            <w:pPr>
              <w:tabs>
                <w:tab w:val="left" w:pos="461"/>
                <w:tab w:val="left" w:pos="5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Аттестация педагогических работников.</w:t>
            </w:r>
          </w:p>
          <w:p>
            <w:pPr>
              <w:tabs>
                <w:tab w:val="left" w:pos="461"/>
                <w:tab w:val="left" w:pos="5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системе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«Навигатор».</w:t>
            </w:r>
          </w:p>
        </w:tc>
      </w:tr>
      <w:tr>
        <w:trPr>
          <w:trHeight w:hRule="exact" w:val="33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2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Октябрь</w:t>
            </w:r>
          </w:p>
        </w:tc>
      </w:tr>
      <w:tr>
        <w:trPr>
          <w:trHeight w:hRule="exact" w:val="2094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Сдача отчета о количестве детских объединений и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учащихся.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учреждения к зиме, включение системы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отопления.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Профессиональный праздник День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Учителя.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пожилых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людей.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журналов учета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работы.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оформление наградного материала на педагогических</w:t>
            </w:r>
            <w:r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</w:p>
          <w:p>
            <w:pPr>
              <w:tabs>
                <w:tab w:val="left" w:pos="461"/>
                <w:tab w:val="left" w:pos="5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33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2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Ноябрь</w:t>
            </w:r>
          </w:p>
        </w:tc>
      </w:tr>
      <w:tr>
        <w:trPr>
          <w:trHeight w:hRule="exact" w:val="166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выполнение плана контроля и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руководства.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Осенние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каникулы.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инвентаризации.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работой детских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объединений.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Праздник «День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матери».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33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3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Декабрь</w:t>
            </w:r>
          </w:p>
        </w:tc>
      </w:tr>
      <w:tr>
        <w:trPr>
          <w:trHeight w:hRule="exact" w:val="1853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Подготовка и проведение новогодних праздников, составление плана работы на каникулы.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работы за 1-е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полугодие.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графика отпусков работников ДДТ   на 2025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журналов учета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работы..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Новогодняя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кампания.</w:t>
            </w:r>
          </w:p>
        </w:tc>
      </w:tr>
      <w:tr>
        <w:trPr>
          <w:trHeight w:hRule="exact" w:val="436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2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Январь</w:t>
            </w:r>
          </w:p>
        </w:tc>
      </w:tr>
      <w:tr>
        <w:trPr>
          <w:trHeight w:val="38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за 2023</w:t>
            </w:r>
            <w:r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</w:tc>
      </w:tr>
      <w:tr>
        <w:trPr>
          <w:trHeight w:hRule="exact" w:val="33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Итоги и анализ работы за 1 полугодие 2023-2024 учебного</w:t>
            </w:r>
            <w:r>
              <w:rPr>
                <w:rFonts w:ascii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года.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Зимние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каникулы.</w:t>
            </w:r>
          </w:p>
          <w:p>
            <w:pPr>
              <w:tabs>
                <w:tab w:val="left" w:pos="461"/>
                <w:tab w:val="left" w:pos="6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 w:right="9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выполнения учебных программ. Корректировка календарно- тематического планирования.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о выполнении муниципального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задания.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Педсовет.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Заключение договоров на обслуживание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здания.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3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Статистический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Февраль</w:t>
            </w:r>
          </w:p>
        </w:tc>
      </w:tr>
      <w:tr>
        <w:trPr>
          <w:trHeight w:hRule="exact" w:val="51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</w:tr>
      <w:tr>
        <w:trPr>
          <w:trHeight w:hRule="exact" w:val="1298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защитника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детского творчества на противопожарную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тематику.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Доклад о финансовой деятельности в 2023</w:t>
            </w:r>
            <w:r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году.</w:t>
            </w:r>
          </w:p>
        </w:tc>
      </w:tr>
      <w:tr>
        <w:trPr>
          <w:trHeight w:hRule="exact" w:val="334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1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Март</w:t>
            </w:r>
          </w:p>
        </w:tc>
      </w:tr>
      <w:tr>
        <w:trPr>
          <w:trHeight w:hRule="exact" w:val="162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84" w:firstLine="7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 8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 w:firstLine="7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Весенние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каникулы.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 w:firstLine="7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Масленица.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firstLine="7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Предварительное комплектование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кадров.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4" w:firstLine="7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отчета до 01.04 по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самообследованию.</w:t>
            </w:r>
          </w:p>
        </w:tc>
      </w:tr>
      <w:tr>
        <w:trPr>
          <w:trHeight w:hRule="exact" w:val="33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2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Апрель</w:t>
            </w:r>
          </w:p>
        </w:tc>
      </w:tr>
      <w:tr>
        <w:trPr>
          <w:trHeight w:hRule="exact" w:val="909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Отчетные мероприятия детских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объединений.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празднованию Дня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Победы.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hRule="exact" w:val="331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450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Май</w:t>
            </w:r>
          </w:p>
        </w:tc>
      </w:tr>
      <w:tr>
        <w:trPr>
          <w:trHeight w:hRule="exact" w:val="2585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работы за прошедший учебный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Планирование работы на следующий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Сдача отчетов о работе всех педагогических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Подготовка к летней оздоровительной 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кампании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Весны и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Труда.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Победы.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Отчетные мероприятия ДДТ.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журналов учета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</w:tr>
      <w:tr>
        <w:trPr>
          <w:trHeight w:hRule="exact" w:val="334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51" w:right="44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Июнь</w:t>
            </w:r>
          </w:p>
        </w:tc>
      </w:tr>
      <w:tr>
        <w:trPr>
          <w:trHeight w:hRule="exact" w:val="1054"/>
        </w:trPr>
        <w:tc>
          <w:tcPr>
            <w:tcW w:w="9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защиты детей.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Педсовет.</w:t>
            </w:r>
          </w:p>
          <w:p>
            <w:pPr>
              <w:tabs>
                <w:tab w:val="left" w:pos="4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Приемка журналов учета работы.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right="300"/>
        <w:jc w:val="right"/>
        <w:rPr>
          <w:rFonts w:ascii="Calibri" w:hAnsi="Calibri" w:cs="Calibri"/>
          <w:sz w:val="26"/>
          <w:szCs w:val="26"/>
        </w:rPr>
      </w:pPr>
    </w:p>
    <w:sectPr>
      <w:pgSz w:w="11910" w:h="16840"/>
      <w:pgMar w:top="284" w:right="711" w:bottom="0" w:left="13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6710045</wp:posOffset>
              </wp:positionH>
              <wp:positionV relativeFrom="page">
                <wp:posOffset>10150475</wp:posOffset>
              </wp:positionV>
              <wp:extent cx="254635" cy="221615"/>
              <wp:effectExtent l="4445" t="0" r="0" b="635"/>
              <wp:wrapNone/>
              <wp:docPr id="2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spacing w:before="6"/>
                            <w:ind w:left="6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3" type="#_x0000_t202" style="position:absolute;margin-left:528.35pt;margin-top:799.25pt;width:20.05pt;height:1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jbLrQIAAKoFAAAOAAAAZHJzL2Uyb0RvYy54bWysVG1vmzAQ/j5p/8Hyd8pLgQZUUrUhTJO6&#10;F6ndD3DABGtgM9sJdNP++84mpEmrSdM2Plhn+/zcPXcPd30zdi3aU6mY4Bn2LzyMKC9Fxfg2w18e&#10;C2eBkdKEV6QVnGb4iSp8s3z75nroUxqIRrQVlQhAuEqHPsON1n3quqpsaEfUhegph8tayI5o2Mqt&#10;W0kyAHrXuoHnxe4gZNVLUVKl4DSfLvHS4tc1LfWnulZUozbDkJu2q7Trxqzu8pqkW0n6hpWHNMhf&#10;ZNERxiHoESonmqCdZK+gOlZKoUStL0rRuaKuWUktB2Djey/YPDSkp5YLFEf1xzKp/wdbftx/lohV&#10;GQ58HyNOOmjSIx01uhMj8k19hl6l4PbQg6Me4Rj6bLmq/l6UXxXiYtUQvqW3UoqhoaSC/OxL9+Tp&#10;hKMMyGb4ICoIQ3ZaWKCxlp0pHpQDATr06enYG5NKCYdBFMaXEUYlXAWBH/uRyc0l6fy4l0q/o6JD&#10;xsiwhNZbcLK/V3pynV1MLC4K1ra2/S0/OwDM6QRCw1NzZ5Kw3fyReMl6sV6EThjEayf08ty5LVah&#10;Exf+VZRf5qtV7v80cf0wbVhVUW7CzMrywz/r3EHjkyaO2lKiZZWBMykpud2sWon2BJRd2O9QkBM3&#10;9zwNWy/g8oKSH4TeXZA4Rby4csIijJzkyls4np/cJbEXJmFenFO6Z5z+OyU0ZDiJgmjS0m+5efZ7&#10;zY2kHdMwO1rWZXhxdCKpUeCaV7a1mrB2sk9KYdJ/LgW0e2601auR6CRWPW5GQDEi3ojqCZQrBSgL&#10;5AkDD4xGyO8YDTA8Mqy+7YikGLXvOajfTJrZkLOxmQ3CS3iaYY3RZK70NJF2vWTbBpCn/4uLW/hD&#10;ambV+5wFpG42MBAsicPwMhPndG+9nkfs8hcAAAD//wMAUEsDBBQABgAIAAAAIQBRwYQg4gAAAA8B&#10;AAAPAAAAZHJzL2Rvd25yZXYueG1sTI/BTsMwEETvSPyDtUjcqA0loQlxqgrBCQk1DQeOTuwmVuN1&#10;iN02/D3bE9xmtE+zM8V6dgM7mSlYjxLuFwKYwdZri52Ez/rtbgUsRIVaDR6NhB8TYF1eXxUq1/6M&#10;lTntYscoBEOuJPQxjjnnoe2NU2HhR4N02/vJqUh26rie1JnC3cAfhEi5UxbpQ69G89Kb9rA7Ogmb&#10;L6xe7fdHs632la3rTOB7epDy9mbePAOLZo5/MFzqU3UoqVPjj6gDG8iLJH0illSSrRJgF0ZkKe1p&#10;SKXL5SPwsuD/d5S/AAAA//8DAFBLAQItABQABgAIAAAAIQC2gziS/gAAAOEBAAATAAAAAAAAAAAA&#10;AAAAAAAAAABbQ29udGVudF9UeXBlc10ueG1sUEsBAi0AFAAGAAgAAAAhADj9If/WAAAAlAEAAAsA&#10;AAAAAAAAAAAAAAAALwEAAF9yZWxzLy5yZWxzUEsBAi0AFAAGAAgAAAAhALnqNsutAgAAqgUAAA4A&#10;AAAAAAAAAAAAAAAALgIAAGRycy9lMm9Eb2MueG1sUEsBAi0AFAAGAAgAAAAhAFHBhCDiAAAADwEA&#10;AA8AAAAAAAAAAAAAAAAABwUAAGRycy9kb3ducmV2LnhtbFBLBQYAAAAABAAEAPMAAAAWBgAAAAA=&#10;" filled="f" stroked="f">
              <v:textbox inset="0,0,0,0">
                <w:txbxContent>
                  <w:p>
                    <w:pPr>
                      <w:spacing w:before="6"/>
                      <w:ind w:left="6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18"/>
    <w:multiLevelType w:val="multilevel"/>
    <w:tmpl w:val="0000089B"/>
    <w:lvl w:ilvl="0">
      <w:numFmt w:val="bullet"/>
      <w:lvlText w:val=""/>
      <w:lvlJc w:val="left"/>
      <w:pPr>
        <w:ind w:left="103" w:hanging="349"/>
      </w:pPr>
      <w:rPr>
        <w:rFonts w:ascii="Symbol" w:hAnsi="Symbol" w:cs="Symbol"/>
        <w:b w:val="0"/>
        <w:bCs w:val="0"/>
        <w:w w:val="100"/>
      </w:rPr>
    </w:lvl>
    <w:lvl w:ilvl="1">
      <w:numFmt w:val="bullet"/>
      <w:lvlText w:val="•"/>
      <w:lvlJc w:val="left"/>
      <w:pPr>
        <w:ind w:left="624" w:hanging="349"/>
      </w:pPr>
    </w:lvl>
    <w:lvl w:ilvl="2">
      <w:numFmt w:val="bullet"/>
      <w:lvlText w:val="•"/>
      <w:lvlJc w:val="left"/>
      <w:pPr>
        <w:ind w:left="1148" w:hanging="349"/>
      </w:pPr>
    </w:lvl>
    <w:lvl w:ilvl="3">
      <w:numFmt w:val="bullet"/>
      <w:lvlText w:val="•"/>
      <w:lvlJc w:val="left"/>
      <w:pPr>
        <w:ind w:left="1673" w:hanging="349"/>
      </w:pPr>
    </w:lvl>
    <w:lvl w:ilvl="4">
      <w:numFmt w:val="bullet"/>
      <w:lvlText w:val="•"/>
      <w:lvlJc w:val="left"/>
      <w:pPr>
        <w:ind w:left="2197" w:hanging="349"/>
      </w:pPr>
    </w:lvl>
    <w:lvl w:ilvl="5">
      <w:numFmt w:val="bullet"/>
      <w:lvlText w:val="•"/>
      <w:lvlJc w:val="left"/>
      <w:pPr>
        <w:ind w:left="2721" w:hanging="349"/>
      </w:pPr>
    </w:lvl>
    <w:lvl w:ilvl="6">
      <w:numFmt w:val="bullet"/>
      <w:lvlText w:val="•"/>
      <w:lvlJc w:val="left"/>
      <w:pPr>
        <w:ind w:left="3246" w:hanging="349"/>
      </w:pPr>
    </w:lvl>
    <w:lvl w:ilvl="7">
      <w:numFmt w:val="bullet"/>
      <w:lvlText w:val="•"/>
      <w:lvlJc w:val="left"/>
      <w:pPr>
        <w:ind w:left="3770" w:hanging="349"/>
      </w:pPr>
    </w:lvl>
    <w:lvl w:ilvl="8">
      <w:numFmt w:val="bullet"/>
      <w:lvlText w:val="•"/>
      <w:lvlJc w:val="left"/>
      <w:pPr>
        <w:ind w:left="4294" w:hanging="349"/>
      </w:pPr>
    </w:lvl>
  </w:abstractNum>
  <w:abstractNum w:abstractNumId="1">
    <w:nsid w:val="00000419"/>
    <w:multiLevelType w:val="multilevel"/>
    <w:tmpl w:val="0000089C"/>
    <w:lvl w:ilvl="0">
      <w:numFmt w:val="bullet"/>
      <w:lvlText w:val=""/>
      <w:lvlJc w:val="left"/>
      <w:pPr>
        <w:ind w:left="103" w:hanging="493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493"/>
      </w:pPr>
    </w:lvl>
    <w:lvl w:ilvl="2">
      <w:numFmt w:val="bullet"/>
      <w:lvlText w:val="•"/>
      <w:lvlJc w:val="left"/>
      <w:pPr>
        <w:ind w:left="1148" w:hanging="493"/>
      </w:pPr>
    </w:lvl>
    <w:lvl w:ilvl="3">
      <w:numFmt w:val="bullet"/>
      <w:lvlText w:val="•"/>
      <w:lvlJc w:val="left"/>
      <w:pPr>
        <w:ind w:left="1673" w:hanging="493"/>
      </w:pPr>
    </w:lvl>
    <w:lvl w:ilvl="4">
      <w:numFmt w:val="bullet"/>
      <w:lvlText w:val="•"/>
      <w:lvlJc w:val="left"/>
      <w:pPr>
        <w:ind w:left="2197" w:hanging="493"/>
      </w:pPr>
    </w:lvl>
    <w:lvl w:ilvl="5">
      <w:numFmt w:val="bullet"/>
      <w:lvlText w:val="•"/>
      <w:lvlJc w:val="left"/>
      <w:pPr>
        <w:ind w:left="2721" w:hanging="493"/>
      </w:pPr>
    </w:lvl>
    <w:lvl w:ilvl="6">
      <w:numFmt w:val="bullet"/>
      <w:lvlText w:val="•"/>
      <w:lvlJc w:val="left"/>
      <w:pPr>
        <w:ind w:left="3246" w:hanging="493"/>
      </w:pPr>
    </w:lvl>
    <w:lvl w:ilvl="7">
      <w:numFmt w:val="bullet"/>
      <w:lvlText w:val="•"/>
      <w:lvlJc w:val="left"/>
      <w:pPr>
        <w:ind w:left="3770" w:hanging="493"/>
      </w:pPr>
    </w:lvl>
    <w:lvl w:ilvl="8">
      <w:numFmt w:val="bullet"/>
      <w:lvlText w:val="•"/>
      <w:lvlJc w:val="left"/>
      <w:pPr>
        <w:ind w:left="4294" w:hanging="493"/>
      </w:pPr>
    </w:lvl>
  </w:abstractNum>
  <w:abstractNum w:abstractNumId="2">
    <w:nsid w:val="0000041B"/>
    <w:multiLevelType w:val="multilevel"/>
    <w:tmpl w:val="0000089E"/>
    <w:lvl w:ilvl="0">
      <w:numFmt w:val="bullet"/>
      <w:lvlText w:val=""/>
      <w:lvlJc w:val="left"/>
      <w:pPr>
        <w:ind w:left="129" w:hanging="682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42" w:hanging="682"/>
      </w:pPr>
    </w:lvl>
    <w:lvl w:ilvl="2">
      <w:numFmt w:val="bullet"/>
      <w:lvlText w:val="•"/>
      <w:lvlJc w:val="left"/>
      <w:pPr>
        <w:ind w:left="1164" w:hanging="682"/>
      </w:pPr>
    </w:lvl>
    <w:lvl w:ilvl="3">
      <w:numFmt w:val="bullet"/>
      <w:lvlText w:val="•"/>
      <w:lvlJc w:val="left"/>
      <w:pPr>
        <w:ind w:left="1687" w:hanging="682"/>
      </w:pPr>
    </w:lvl>
    <w:lvl w:ilvl="4">
      <w:numFmt w:val="bullet"/>
      <w:lvlText w:val="•"/>
      <w:lvlJc w:val="left"/>
      <w:pPr>
        <w:ind w:left="2209" w:hanging="682"/>
      </w:pPr>
    </w:lvl>
    <w:lvl w:ilvl="5">
      <w:numFmt w:val="bullet"/>
      <w:lvlText w:val="•"/>
      <w:lvlJc w:val="left"/>
      <w:pPr>
        <w:ind w:left="2731" w:hanging="682"/>
      </w:pPr>
    </w:lvl>
    <w:lvl w:ilvl="6">
      <w:numFmt w:val="bullet"/>
      <w:lvlText w:val="•"/>
      <w:lvlJc w:val="left"/>
      <w:pPr>
        <w:ind w:left="3254" w:hanging="682"/>
      </w:pPr>
    </w:lvl>
    <w:lvl w:ilvl="7">
      <w:numFmt w:val="bullet"/>
      <w:lvlText w:val="•"/>
      <w:lvlJc w:val="left"/>
      <w:pPr>
        <w:ind w:left="3776" w:hanging="682"/>
      </w:pPr>
    </w:lvl>
    <w:lvl w:ilvl="8">
      <w:numFmt w:val="bullet"/>
      <w:lvlText w:val="•"/>
      <w:lvlJc w:val="left"/>
      <w:pPr>
        <w:ind w:left="4298" w:hanging="682"/>
      </w:pPr>
    </w:lvl>
  </w:abstractNum>
  <w:abstractNum w:abstractNumId="3">
    <w:nsid w:val="0000041C"/>
    <w:multiLevelType w:val="multilevel"/>
    <w:tmpl w:val="0000089F"/>
    <w:lvl w:ilvl="0">
      <w:numFmt w:val="bullet"/>
      <w:lvlText w:val=""/>
      <w:lvlJc w:val="left"/>
      <w:pPr>
        <w:ind w:left="103" w:hanging="286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286"/>
      </w:pPr>
    </w:lvl>
    <w:lvl w:ilvl="2">
      <w:numFmt w:val="bullet"/>
      <w:lvlText w:val="•"/>
      <w:lvlJc w:val="left"/>
      <w:pPr>
        <w:ind w:left="1148" w:hanging="286"/>
      </w:pPr>
    </w:lvl>
    <w:lvl w:ilvl="3">
      <w:numFmt w:val="bullet"/>
      <w:lvlText w:val="•"/>
      <w:lvlJc w:val="left"/>
      <w:pPr>
        <w:ind w:left="1673" w:hanging="286"/>
      </w:pPr>
    </w:lvl>
    <w:lvl w:ilvl="4">
      <w:numFmt w:val="bullet"/>
      <w:lvlText w:val="•"/>
      <w:lvlJc w:val="left"/>
      <w:pPr>
        <w:ind w:left="2197" w:hanging="286"/>
      </w:pPr>
    </w:lvl>
    <w:lvl w:ilvl="5">
      <w:numFmt w:val="bullet"/>
      <w:lvlText w:val="•"/>
      <w:lvlJc w:val="left"/>
      <w:pPr>
        <w:ind w:left="2721" w:hanging="286"/>
      </w:pPr>
    </w:lvl>
    <w:lvl w:ilvl="6">
      <w:numFmt w:val="bullet"/>
      <w:lvlText w:val="•"/>
      <w:lvlJc w:val="left"/>
      <w:pPr>
        <w:ind w:left="3246" w:hanging="286"/>
      </w:pPr>
    </w:lvl>
    <w:lvl w:ilvl="7">
      <w:numFmt w:val="bullet"/>
      <w:lvlText w:val="•"/>
      <w:lvlJc w:val="left"/>
      <w:pPr>
        <w:ind w:left="3770" w:hanging="286"/>
      </w:pPr>
    </w:lvl>
    <w:lvl w:ilvl="8">
      <w:numFmt w:val="bullet"/>
      <w:lvlText w:val="•"/>
      <w:lvlJc w:val="left"/>
      <w:pPr>
        <w:ind w:left="4294" w:hanging="286"/>
      </w:pPr>
    </w:lvl>
  </w:abstractNum>
  <w:abstractNum w:abstractNumId="4">
    <w:nsid w:val="0000041D"/>
    <w:multiLevelType w:val="multilevel"/>
    <w:tmpl w:val="000008A0"/>
    <w:lvl w:ilvl="0">
      <w:numFmt w:val="bullet"/>
      <w:lvlText w:val=""/>
      <w:lvlJc w:val="left"/>
      <w:pPr>
        <w:ind w:left="103" w:hanging="286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286"/>
      </w:pPr>
    </w:lvl>
    <w:lvl w:ilvl="2">
      <w:numFmt w:val="bullet"/>
      <w:lvlText w:val="•"/>
      <w:lvlJc w:val="left"/>
      <w:pPr>
        <w:ind w:left="1148" w:hanging="286"/>
      </w:pPr>
    </w:lvl>
    <w:lvl w:ilvl="3">
      <w:numFmt w:val="bullet"/>
      <w:lvlText w:val="•"/>
      <w:lvlJc w:val="left"/>
      <w:pPr>
        <w:ind w:left="1673" w:hanging="286"/>
      </w:pPr>
    </w:lvl>
    <w:lvl w:ilvl="4">
      <w:numFmt w:val="bullet"/>
      <w:lvlText w:val="•"/>
      <w:lvlJc w:val="left"/>
      <w:pPr>
        <w:ind w:left="2197" w:hanging="286"/>
      </w:pPr>
    </w:lvl>
    <w:lvl w:ilvl="5">
      <w:numFmt w:val="bullet"/>
      <w:lvlText w:val="•"/>
      <w:lvlJc w:val="left"/>
      <w:pPr>
        <w:ind w:left="2721" w:hanging="286"/>
      </w:pPr>
    </w:lvl>
    <w:lvl w:ilvl="6">
      <w:numFmt w:val="bullet"/>
      <w:lvlText w:val="•"/>
      <w:lvlJc w:val="left"/>
      <w:pPr>
        <w:ind w:left="3246" w:hanging="286"/>
      </w:pPr>
    </w:lvl>
    <w:lvl w:ilvl="7">
      <w:numFmt w:val="bullet"/>
      <w:lvlText w:val="•"/>
      <w:lvlJc w:val="left"/>
      <w:pPr>
        <w:ind w:left="3770" w:hanging="286"/>
      </w:pPr>
    </w:lvl>
    <w:lvl w:ilvl="8">
      <w:numFmt w:val="bullet"/>
      <w:lvlText w:val="•"/>
      <w:lvlJc w:val="left"/>
      <w:pPr>
        <w:ind w:left="4294" w:hanging="286"/>
      </w:pPr>
    </w:lvl>
  </w:abstractNum>
  <w:abstractNum w:abstractNumId="5">
    <w:nsid w:val="00000422"/>
    <w:multiLevelType w:val="multilevel"/>
    <w:tmpl w:val="000008A5"/>
    <w:lvl w:ilvl="0">
      <w:numFmt w:val="bullet"/>
      <w:lvlText w:val=""/>
      <w:lvlJc w:val="left"/>
      <w:pPr>
        <w:ind w:left="708" w:hanging="708"/>
      </w:pPr>
      <w:rPr>
        <w:rFonts w:ascii="Wingdings" w:hAnsi="Wingdings" w:cs="Wingdings"/>
        <w:b w:val="0"/>
        <w:bCs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326" w:hanging="360"/>
      </w:pPr>
      <w:rPr>
        <w:rFonts w:ascii="Times New Roman" w:hAnsi="Times New Roman" w:cs="Times New Roman"/>
        <w:b/>
        <w:bCs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3242" w:hanging="360"/>
      </w:pPr>
    </w:lvl>
    <w:lvl w:ilvl="3">
      <w:numFmt w:val="bullet"/>
      <w:lvlText w:val="•"/>
      <w:lvlJc w:val="left"/>
      <w:pPr>
        <w:ind w:left="4165" w:hanging="360"/>
      </w:pPr>
    </w:lvl>
    <w:lvl w:ilvl="4">
      <w:numFmt w:val="bullet"/>
      <w:lvlText w:val="•"/>
      <w:lvlJc w:val="left"/>
      <w:pPr>
        <w:ind w:left="5088" w:hanging="360"/>
      </w:pPr>
    </w:lvl>
    <w:lvl w:ilvl="5">
      <w:numFmt w:val="bullet"/>
      <w:lvlText w:val="•"/>
      <w:lvlJc w:val="left"/>
      <w:pPr>
        <w:ind w:left="6011" w:hanging="360"/>
      </w:pPr>
    </w:lvl>
    <w:lvl w:ilvl="6">
      <w:numFmt w:val="bullet"/>
      <w:lvlText w:val="•"/>
      <w:lvlJc w:val="left"/>
      <w:pPr>
        <w:ind w:left="6934" w:hanging="360"/>
      </w:pPr>
    </w:lvl>
    <w:lvl w:ilvl="7">
      <w:numFmt w:val="bullet"/>
      <w:lvlText w:val="•"/>
      <w:lvlJc w:val="left"/>
      <w:pPr>
        <w:ind w:left="7857" w:hanging="360"/>
      </w:pPr>
    </w:lvl>
    <w:lvl w:ilvl="8">
      <w:numFmt w:val="bullet"/>
      <w:lvlText w:val="•"/>
      <w:lvlJc w:val="left"/>
      <w:pPr>
        <w:ind w:left="8780" w:hanging="360"/>
      </w:pPr>
    </w:lvl>
  </w:abstractNum>
  <w:abstractNum w:abstractNumId="6">
    <w:nsid w:val="00000423"/>
    <w:multiLevelType w:val="multilevel"/>
    <w:tmpl w:val="000008A6"/>
    <w:lvl w:ilvl="0">
      <w:numFmt w:val="bullet"/>
      <w:lvlText w:val="-"/>
      <w:lvlJc w:val="left"/>
      <w:pPr>
        <w:ind w:left="103" w:hanging="164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322" w:hanging="164"/>
      </w:pPr>
    </w:lvl>
    <w:lvl w:ilvl="2">
      <w:numFmt w:val="bullet"/>
      <w:lvlText w:val="•"/>
      <w:lvlJc w:val="left"/>
      <w:pPr>
        <w:ind w:left="545" w:hanging="164"/>
      </w:pPr>
    </w:lvl>
    <w:lvl w:ilvl="3">
      <w:numFmt w:val="bullet"/>
      <w:lvlText w:val="•"/>
      <w:lvlJc w:val="left"/>
      <w:pPr>
        <w:ind w:left="767" w:hanging="164"/>
      </w:pPr>
    </w:lvl>
    <w:lvl w:ilvl="4">
      <w:numFmt w:val="bullet"/>
      <w:lvlText w:val="•"/>
      <w:lvlJc w:val="left"/>
      <w:pPr>
        <w:ind w:left="990" w:hanging="164"/>
      </w:pPr>
    </w:lvl>
    <w:lvl w:ilvl="5">
      <w:numFmt w:val="bullet"/>
      <w:lvlText w:val="•"/>
      <w:lvlJc w:val="left"/>
      <w:pPr>
        <w:ind w:left="1213" w:hanging="164"/>
      </w:pPr>
    </w:lvl>
    <w:lvl w:ilvl="6">
      <w:numFmt w:val="bullet"/>
      <w:lvlText w:val="•"/>
      <w:lvlJc w:val="left"/>
      <w:pPr>
        <w:ind w:left="1435" w:hanging="164"/>
      </w:pPr>
    </w:lvl>
    <w:lvl w:ilvl="7">
      <w:numFmt w:val="bullet"/>
      <w:lvlText w:val="•"/>
      <w:lvlJc w:val="left"/>
      <w:pPr>
        <w:ind w:left="1658" w:hanging="164"/>
      </w:pPr>
    </w:lvl>
    <w:lvl w:ilvl="8">
      <w:numFmt w:val="bullet"/>
      <w:lvlText w:val="•"/>
      <w:lvlJc w:val="left"/>
      <w:pPr>
        <w:ind w:left="1880" w:hanging="164"/>
      </w:pPr>
    </w:lvl>
  </w:abstractNum>
  <w:abstractNum w:abstractNumId="7">
    <w:nsid w:val="00000424"/>
    <w:multiLevelType w:val="multilevel"/>
    <w:tmpl w:val="000008A7"/>
    <w:lvl w:ilvl="0">
      <w:numFmt w:val="bullet"/>
      <w:lvlText w:val="-"/>
      <w:lvlJc w:val="left"/>
      <w:pPr>
        <w:ind w:left="103" w:hanging="195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5" w:hanging="195"/>
      </w:pPr>
    </w:lvl>
    <w:lvl w:ilvl="2">
      <w:numFmt w:val="bullet"/>
      <w:lvlText w:val="•"/>
      <w:lvlJc w:val="left"/>
      <w:pPr>
        <w:ind w:left="451" w:hanging="195"/>
      </w:pPr>
    </w:lvl>
    <w:lvl w:ilvl="3">
      <w:numFmt w:val="bullet"/>
      <w:lvlText w:val="•"/>
      <w:lvlJc w:val="left"/>
      <w:pPr>
        <w:ind w:left="627" w:hanging="195"/>
      </w:pPr>
    </w:lvl>
    <w:lvl w:ilvl="4">
      <w:numFmt w:val="bullet"/>
      <w:lvlText w:val="•"/>
      <w:lvlJc w:val="left"/>
      <w:pPr>
        <w:ind w:left="803" w:hanging="195"/>
      </w:pPr>
    </w:lvl>
    <w:lvl w:ilvl="5">
      <w:numFmt w:val="bullet"/>
      <w:lvlText w:val="•"/>
      <w:lvlJc w:val="left"/>
      <w:pPr>
        <w:ind w:left="979" w:hanging="195"/>
      </w:pPr>
    </w:lvl>
    <w:lvl w:ilvl="6">
      <w:numFmt w:val="bullet"/>
      <w:lvlText w:val="•"/>
      <w:lvlJc w:val="left"/>
      <w:pPr>
        <w:ind w:left="1154" w:hanging="195"/>
      </w:pPr>
    </w:lvl>
    <w:lvl w:ilvl="7">
      <w:numFmt w:val="bullet"/>
      <w:lvlText w:val="•"/>
      <w:lvlJc w:val="left"/>
      <w:pPr>
        <w:ind w:left="1330" w:hanging="195"/>
      </w:pPr>
    </w:lvl>
    <w:lvl w:ilvl="8">
      <w:numFmt w:val="bullet"/>
      <w:lvlText w:val="•"/>
      <w:lvlJc w:val="left"/>
      <w:pPr>
        <w:ind w:left="1506" w:hanging="195"/>
      </w:pPr>
    </w:lvl>
  </w:abstractNum>
  <w:abstractNum w:abstractNumId="8">
    <w:nsid w:val="00000425"/>
    <w:multiLevelType w:val="multilevel"/>
    <w:tmpl w:val="000008A8"/>
    <w:lvl w:ilvl="0">
      <w:numFmt w:val="bullet"/>
      <w:lvlText w:val="-"/>
      <w:lvlJc w:val="left"/>
      <w:pPr>
        <w:ind w:left="103" w:hanging="164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322" w:hanging="164"/>
      </w:pPr>
    </w:lvl>
    <w:lvl w:ilvl="2">
      <w:numFmt w:val="bullet"/>
      <w:lvlText w:val="•"/>
      <w:lvlJc w:val="left"/>
      <w:pPr>
        <w:ind w:left="545" w:hanging="164"/>
      </w:pPr>
    </w:lvl>
    <w:lvl w:ilvl="3">
      <w:numFmt w:val="bullet"/>
      <w:lvlText w:val="•"/>
      <w:lvlJc w:val="left"/>
      <w:pPr>
        <w:ind w:left="767" w:hanging="164"/>
      </w:pPr>
    </w:lvl>
    <w:lvl w:ilvl="4">
      <w:numFmt w:val="bullet"/>
      <w:lvlText w:val="•"/>
      <w:lvlJc w:val="left"/>
      <w:pPr>
        <w:ind w:left="990" w:hanging="164"/>
      </w:pPr>
    </w:lvl>
    <w:lvl w:ilvl="5">
      <w:numFmt w:val="bullet"/>
      <w:lvlText w:val="•"/>
      <w:lvlJc w:val="left"/>
      <w:pPr>
        <w:ind w:left="1213" w:hanging="164"/>
      </w:pPr>
    </w:lvl>
    <w:lvl w:ilvl="6">
      <w:numFmt w:val="bullet"/>
      <w:lvlText w:val="•"/>
      <w:lvlJc w:val="left"/>
      <w:pPr>
        <w:ind w:left="1435" w:hanging="164"/>
      </w:pPr>
    </w:lvl>
    <w:lvl w:ilvl="7">
      <w:numFmt w:val="bullet"/>
      <w:lvlText w:val="•"/>
      <w:lvlJc w:val="left"/>
      <w:pPr>
        <w:ind w:left="1658" w:hanging="164"/>
      </w:pPr>
    </w:lvl>
    <w:lvl w:ilvl="8">
      <w:numFmt w:val="bullet"/>
      <w:lvlText w:val="•"/>
      <w:lvlJc w:val="left"/>
      <w:pPr>
        <w:ind w:left="1880" w:hanging="164"/>
      </w:pPr>
    </w:lvl>
  </w:abstractNum>
  <w:abstractNum w:abstractNumId="9">
    <w:nsid w:val="00000427"/>
    <w:multiLevelType w:val="multilevel"/>
    <w:tmpl w:val="000008AA"/>
    <w:lvl w:ilvl="0">
      <w:numFmt w:val="bullet"/>
      <w:lvlText w:val="-"/>
      <w:lvlJc w:val="left"/>
      <w:pPr>
        <w:ind w:left="103" w:hanging="164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322" w:hanging="164"/>
      </w:pPr>
    </w:lvl>
    <w:lvl w:ilvl="2">
      <w:numFmt w:val="bullet"/>
      <w:lvlText w:val="•"/>
      <w:lvlJc w:val="left"/>
      <w:pPr>
        <w:ind w:left="545" w:hanging="164"/>
      </w:pPr>
    </w:lvl>
    <w:lvl w:ilvl="3">
      <w:numFmt w:val="bullet"/>
      <w:lvlText w:val="•"/>
      <w:lvlJc w:val="left"/>
      <w:pPr>
        <w:ind w:left="767" w:hanging="164"/>
      </w:pPr>
    </w:lvl>
    <w:lvl w:ilvl="4">
      <w:numFmt w:val="bullet"/>
      <w:lvlText w:val="•"/>
      <w:lvlJc w:val="left"/>
      <w:pPr>
        <w:ind w:left="990" w:hanging="164"/>
      </w:pPr>
    </w:lvl>
    <w:lvl w:ilvl="5">
      <w:numFmt w:val="bullet"/>
      <w:lvlText w:val="•"/>
      <w:lvlJc w:val="left"/>
      <w:pPr>
        <w:ind w:left="1213" w:hanging="164"/>
      </w:pPr>
    </w:lvl>
    <w:lvl w:ilvl="6">
      <w:numFmt w:val="bullet"/>
      <w:lvlText w:val="•"/>
      <w:lvlJc w:val="left"/>
      <w:pPr>
        <w:ind w:left="1435" w:hanging="164"/>
      </w:pPr>
    </w:lvl>
    <w:lvl w:ilvl="7">
      <w:numFmt w:val="bullet"/>
      <w:lvlText w:val="•"/>
      <w:lvlJc w:val="left"/>
      <w:pPr>
        <w:ind w:left="1658" w:hanging="164"/>
      </w:pPr>
    </w:lvl>
    <w:lvl w:ilvl="8">
      <w:numFmt w:val="bullet"/>
      <w:lvlText w:val="•"/>
      <w:lvlJc w:val="left"/>
      <w:pPr>
        <w:ind w:left="1880" w:hanging="164"/>
      </w:pPr>
    </w:lvl>
  </w:abstractNum>
  <w:abstractNum w:abstractNumId="10">
    <w:nsid w:val="00000428"/>
    <w:multiLevelType w:val="multilevel"/>
    <w:tmpl w:val="000008AB"/>
    <w:lvl w:ilvl="0">
      <w:numFmt w:val="bullet"/>
      <w:lvlText w:val="-"/>
      <w:lvlJc w:val="left"/>
      <w:pPr>
        <w:ind w:left="103" w:hanging="195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5" w:hanging="195"/>
      </w:pPr>
    </w:lvl>
    <w:lvl w:ilvl="2">
      <w:numFmt w:val="bullet"/>
      <w:lvlText w:val="•"/>
      <w:lvlJc w:val="left"/>
      <w:pPr>
        <w:ind w:left="451" w:hanging="195"/>
      </w:pPr>
    </w:lvl>
    <w:lvl w:ilvl="3">
      <w:numFmt w:val="bullet"/>
      <w:lvlText w:val="•"/>
      <w:lvlJc w:val="left"/>
      <w:pPr>
        <w:ind w:left="627" w:hanging="195"/>
      </w:pPr>
    </w:lvl>
    <w:lvl w:ilvl="4">
      <w:numFmt w:val="bullet"/>
      <w:lvlText w:val="•"/>
      <w:lvlJc w:val="left"/>
      <w:pPr>
        <w:ind w:left="803" w:hanging="195"/>
      </w:pPr>
    </w:lvl>
    <w:lvl w:ilvl="5">
      <w:numFmt w:val="bullet"/>
      <w:lvlText w:val="•"/>
      <w:lvlJc w:val="left"/>
      <w:pPr>
        <w:ind w:left="979" w:hanging="195"/>
      </w:pPr>
    </w:lvl>
    <w:lvl w:ilvl="6">
      <w:numFmt w:val="bullet"/>
      <w:lvlText w:val="•"/>
      <w:lvlJc w:val="left"/>
      <w:pPr>
        <w:ind w:left="1154" w:hanging="195"/>
      </w:pPr>
    </w:lvl>
    <w:lvl w:ilvl="7">
      <w:numFmt w:val="bullet"/>
      <w:lvlText w:val="•"/>
      <w:lvlJc w:val="left"/>
      <w:pPr>
        <w:ind w:left="1330" w:hanging="195"/>
      </w:pPr>
    </w:lvl>
    <w:lvl w:ilvl="8">
      <w:numFmt w:val="bullet"/>
      <w:lvlText w:val="•"/>
      <w:lvlJc w:val="left"/>
      <w:pPr>
        <w:ind w:left="1506" w:hanging="195"/>
      </w:pPr>
    </w:lvl>
  </w:abstractNum>
  <w:abstractNum w:abstractNumId="11">
    <w:nsid w:val="00000429"/>
    <w:multiLevelType w:val="multilevel"/>
    <w:tmpl w:val="000008AC"/>
    <w:lvl w:ilvl="0">
      <w:numFmt w:val="bullet"/>
      <w:lvlText w:val="-"/>
      <w:lvlJc w:val="left"/>
      <w:pPr>
        <w:ind w:left="103" w:hanging="195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5" w:hanging="195"/>
      </w:pPr>
    </w:lvl>
    <w:lvl w:ilvl="2">
      <w:numFmt w:val="bullet"/>
      <w:lvlText w:val="•"/>
      <w:lvlJc w:val="left"/>
      <w:pPr>
        <w:ind w:left="451" w:hanging="195"/>
      </w:pPr>
    </w:lvl>
    <w:lvl w:ilvl="3">
      <w:numFmt w:val="bullet"/>
      <w:lvlText w:val="•"/>
      <w:lvlJc w:val="left"/>
      <w:pPr>
        <w:ind w:left="627" w:hanging="195"/>
      </w:pPr>
    </w:lvl>
    <w:lvl w:ilvl="4">
      <w:numFmt w:val="bullet"/>
      <w:lvlText w:val="•"/>
      <w:lvlJc w:val="left"/>
      <w:pPr>
        <w:ind w:left="803" w:hanging="195"/>
      </w:pPr>
    </w:lvl>
    <w:lvl w:ilvl="5">
      <w:numFmt w:val="bullet"/>
      <w:lvlText w:val="•"/>
      <w:lvlJc w:val="left"/>
      <w:pPr>
        <w:ind w:left="979" w:hanging="195"/>
      </w:pPr>
    </w:lvl>
    <w:lvl w:ilvl="6">
      <w:numFmt w:val="bullet"/>
      <w:lvlText w:val="•"/>
      <w:lvlJc w:val="left"/>
      <w:pPr>
        <w:ind w:left="1154" w:hanging="195"/>
      </w:pPr>
    </w:lvl>
    <w:lvl w:ilvl="7">
      <w:numFmt w:val="bullet"/>
      <w:lvlText w:val="•"/>
      <w:lvlJc w:val="left"/>
      <w:pPr>
        <w:ind w:left="1330" w:hanging="195"/>
      </w:pPr>
    </w:lvl>
    <w:lvl w:ilvl="8">
      <w:numFmt w:val="bullet"/>
      <w:lvlText w:val="•"/>
      <w:lvlJc w:val="left"/>
      <w:pPr>
        <w:ind w:left="1506" w:hanging="195"/>
      </w:pPr>
    </w:lvl>
  </w:abstractNum>
  <w:abstractNum w:abstractNumId="12">
    <w:nsid w:val="0000042A"/>
    <w:multiLevelType w:val="multilevel"/>
    <w:tmpl w:val="000008AD"/>
    <w:lvl w:ilvl="0">
      <w:start w:val="2"/>
      <w:numFmt w:val="decimal"/>
      <w:lvlText w:val="%1."/>
      <w:lvlJc w:val="left"/>
      <w:pPr>
        <w:ind w:left="578" w:hanging="360"/>
      </w:pPr>
      <w:rPr>
        <w:rFonts w:ascii="Times New Roman" w:hAnsi="Times New Roman" w:cs="Times New Roman"/>
        <w:b/>
        <w:bCs/>
        <w:i/>
        <w:i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926" w:hanging="708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1969" w:hanging="708"/>
      </w:pPr>
    </w:lvl>
    <w:lvl w:ilvl="3">
      <w:numFmt w:val="bullet"/>
      <w:lvlText w:val="•"/>
      <w:lvlJc w:val="left"/>
      <w:pPr>
        <w:ind w:left="3019" w:hanging="708"/>
      </w:pPr>
    </w:lvl>
    <w:lvl w:ilvl="4">
      <w:numFmt w:val="bullet"/>
      <w:lvlText w:val="•"/>
      <w:lvlJc w:val="left"/>
      <w:pPr>
        <w:ind w:left="4068" w:hanging="708"/>
      </w:pPr>
    </w:lvl>
    <w:lvl w:ilvl="5">
      <w:numFmt w:val="bullet"/>
      <w:lvlText w:val="•"/>
      <w:lvlJc w:val="left"/>
      <w:pPr>
        <w:ind w:left="5118" w:hanging="708"/>
      </w:pPr>
    </w:lvl>
    <w:lvl w:ilvl="6">
      <w:numFmt w:val="bullet"/>
      <w:lvlText w:val="•"/>
      <w:lvlJc w:val="left"/>
      <w:pPr>
        <w:ind w:left="6168" w:hanging="708"/>
      </w:pPr>
    </w:lvl>
    <w:lvl w:ilvl="7">
      <w:numFmt w:val="bullet"/>
      <w:lvlText w:val="•"/>
      <w:lvlJc w:val="left"/>
      <w:pPr>
        <w:ind w:left="7217" w:hanging="708"/>
      </w:pPr>
    </w:lvl>
    <w:lvl w:ilvl="8">
      <w:numFmt w:val="bullet"/>
      <w:lvlText w:val="•"/>
      <w:lvlJc w:val="left"/>
      <w:pPr>
        <w:ind w:left="8267" w:hanging="708"/>
      </w:pPr>
    </w:lvl>
  </w:abstractNum>
  <w:abstractNum w:abstractNumId="13">
    <w:nsid w:val="05A965DC"/>
    <w:multiLevelType w:val="hybridMultilevel"/>
    <w:tmpl w:val="EF36886C"/>
    <w:lvl w:ilvl="0" w:tplc="294E12F8">
      <w:start w:val="1"/>
      <w:numFmt w:val="decimal"/>
      <w:lvlText w:val="%1."/>
      <w:lvlJc w:val="left"/>
      <w:pPr>
        <w:ind w:left="1161" w:hanging="20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040A3890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2" w:tplc="7D743AD6">
      <w:numFmt w:val="bullet"/>
      <w:lvlText w:val="•"/>
      <w:lvlJc w:val="left"/>
      <w:pPr>
        <w:ind w:left="3131" w:hanging="200"/>
      </w:pPr>
      <w:rPr>
        <w:rFonts w:hint="default"/>
        <w:lang w:val="ru-RU" w:eastAsia="en-US" w:bidi="ar-SA"/>
      </w:rPr>
    </w:lvl>
    <w:lvl w:ilvl="3" w:tplc="8A740590">
      <w:numFmt w:val="bullet"/>
      <w:lvlText w:val="•"/>
      <w:lvlJc w:val="left"/>
      <w:pPr>
        <w:ind w:left="4117" w:hanging="200"/>
      </w:pPr>
      <w:rPr>
        <w:rFonts w:hint="default"/>
        <w:lang w:val="ru-RU" w:eastAsia="en-US" w:bidi="ar-SA"/>
      </w:rPr>
    </w:lvl>
    <w:lvl w:ilvl="4" w:tplc="E0801062">
      <w:numFmt w:val="bullet"/>
      <w:lvlText w:val="•"/>
      <w:lvlJc w:val="left"/>
      <w:pPr>
        <w:ind w:left="5103" w:hanging="200"/>
      </w:pPr>
      <w:rPr>
        <w:rFonts w:hint="default"/>
        <w:lang w:val="ru-RU" w:eastAsia="en-US" w:bidi="ar-SA"/>
      </w:rPr>
    </w:lvl>
    <w:lvl w:ilvl="5" w:tplc="F392B6D8">
      <w:numFmt w:val="bullet"/>
      <w:lvlText w:val="•"/>
      <w:lvlJc w:val="left"/>
      <w:pPr>
        <w:ind w:left="6089" w:hanging="200"/>
      </w:pPr>
      <w:rPr>
        <w:rFonts w:hint="default"/>
        <w:lang w:val="ru-RU" w:eastAsia="en-US" w:bidi="ar-SA"/>
      </w:rPr>
    </w:lvl>
    <w:lvl w:ilvl="6" w:tplc="35CAE95E">
      <w:numFmt w:val="bullet"/>
      <w:lvlText w:val="•"/>
      <w:lvlJc w:val="left"/>
      <w:pPr>
        <w:ind w:left="7075" w:hanging="200"/>
      </w:pPr>
      <w:rPr>
        <w:rFonts w:hint="default"/>
        <w:lang w:val="ru-RU" w:eastAsia="en-US" w:bidi="ar-SA"/>
      </w:rPr>
    </w:lvl>
    <w:lvl w:ilvl="7" w:tplc="7A3E375A">
      <w:numFmt w:val="bullet"/>
      <w:lvlText w:val="•"/>
      <w:lvlJc w:val="left"/>
      <w:pPr>
        <w:ind w:left="8061" w:hanging="200"/>
      </w:pPr>
      <w:rPr>
        <w:rFonts w:hint="default"/>
        <w:lang w:val="ru-RU" w:eastAsia="en-US" w:bidi="ar-SA"/>
      </w:rPr>
    </w:lvl>
    <w:lvl w:ilvl="8" w:tplc="E8D00BAE">
      <w:numFmt w:val="bullet"/>
      <w:lvlText w:val="•"/>
      <w:lvlJc w:val="left"/>
      <w:pPr>
        <w:ind w:left="9047" w:hanging="200"/>
      </w:pPr>
      <w:rPr>
        <w:rFonts w:hint="default"/>
        <w:lang w:val="ru-RU" w:eastAsia="en-US" w:bidi="ar-SA"/>
      </w:rPr>
    </w:lvl>
  </w:abstractNum>
  <w:abstractNum w:abstractNumId="14">
    <w:nsid w:val="100B2FD4"/>
    <w:multiLevelType w:val="hybridMultilevel"/>
    <w:tmpl w:val="C338DC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8643565"/>
    <w:multiLevelType w:val="hybridMultilevel"/>
    <w:tmpl w:val="AA12DEFE"/>
    <w:lvl w:ilvl="0" w:tplc="FB684BD6">
      <w:start w:val="2023"/>
      <w:numFmt w:val="decimal"/>
      <w:lvlText w:val="%1"/>
      <w:lvlJc w:val="left"/>
      <w:pPr>
        <w:ind w:left="7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6">
    <w:nsid w:val="288A7A8E"/>
    <w:multiLevelType w:val="hybridMultilevel"/>
    <w:tmpl w:val="EA823E82"/>
    <w:lvl w:ilvl="0" w:tplc="4FB2F276">
      <w:numFmt w:val="bullet"/>
      <w:lvlText w:val="-"/>
      <w:lvlJc w:val="left"/>
      <w:pPr>
        <w:ind w:left="252" w:hanging="284"/>
      </w:pPr>
      <w:rPr>
        <w:rFonts w:ascii="SimSun" w:eastAsia="SimSun" w:hAnsi="SimSun" w:cs="SimSun" w:hint="default"/>
        <w:w w:val="100"/>
        <w:sz w:val="20"/>
        <w:szCs w:val="20"/>
        <w:lang w:val="ru-RU" w:eastAsia="en-US" w:bidi="ar-SA"/>
      </w:rPr>
    </w:lvl>
    <w:lvl w:ilvl="1" w:tplc="3A3A50AC">
      <w:numFmt w:val="bullet"/>
      <w:lvlText w:val="•"/>
      <w:lvlJc w:val="left"/>
      <w:pPr>
        <w:ind w:left="1335" w:hanging="284"/>
      </w:pPr>
      <w:rPr>
        <w:rFonts w:hint="default"/>
        <w:lang w:val="ru-RU" w:eastAsia="en-US" w:bidi="ar-SA"/>
      </w:rPr>
    </w:lvl>
    <w:lvl w:ilvl="2" w:tplc="2F7E8566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1960B642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99C46C4C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1B5CE694">
      <w:numFmt w:val="bullet"/>
      <w:lvlText w:val="•"/>
      <w:lvlJc w:val="left"/>
      <w:pPr>
        <w:ind w:left="5639" w:hanging="284"/>
      </w:pPr>
      <w:rPr>
        <w:rFonts w:hint="default"/>
        <w:lang w:val="ru-RU" w:eastAsia="en-US" w:bidi="ar-SA"/>
      </w:rPr>
    </w:lvl>
    <w:lvl w:ilvl="6" w:tplc="4DCE4406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1DACC370">
      <w:numFmt w:val="bullet"/>
      <w:lvlText w:val="•"/>
      <w:lvlJc w:val="left"/>
      <w:pPr>
        <w:ind w:left="7791" w:hanging="284"/>
      </w:pPr>
      <w:rPr>
        <w:rFonts w:hint="default"/>
        <w:lang w:val="ru-RU" w:eastAsia="en-US" w:bidi="ar-SA"/>
      </w:rPr>
    </w:lvl>
    <w:lvl w:ilvl="8" w:tplc="2D00C47E">
      <w:numFmt w:val="bullet"/>
      <w:lvlText w:val="•"/>
      <w:lvlJc w:val="left"/>
      <w:pPr>
        <w:ind w:left="8867" w:hanging="284"/>
      </w:pPr>
      <w:rPr>
        <w:rFonts w:hint="default"/>
        <w:lang w:val="ru-RU" w:eastAsia="en-US" w:bidi="ar-SA"/>
      </w:rPr>
    </w:lvl>
  </w:abstractNum>
  <w:abstractNum w:abstractNumId="17">
    <w:nsid w:val="2C382E8E"/>
    <w:multiLevelType w:val="hybridMultilevel"/>
    <w:tmpl w:val="3D844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BE1EFC"/>
    <w:multiLevelType w:val="hybridMultilevel"/>
    <w:tmpl w:val="31E8E32A"/>
    <w:lvl w:ilvl="0" w:tplc="D1E82A0A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77E2703"/>
    <w:multiLevelType w:val="hybridMultilevel"/>
    <w:tmpl w:val="A532E418"/>
    <w:lvl w:ilvl="0" w:tplc="0D4C96DA">
      <w:start w:val="1"/>
      <w:numFmt w:val="decimal"/>
      <w:lvlText w:val="%1."/>
      <w:lvlJc w:val="left"/>
      <w:pPr>
        <w:ind w:left="252" w:hanging="283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981269DE">
      <w:numFmt w:val="bullet"/>
      <w:lvlText w:val="•"/>
      <w:lvlJc w:val="left"/>
      <w:pPr>
        <w:ind w:left="1335" w:hanging="283"/>
      </w:pPr>
      <w:rPr>
        <w:rFonts w:hint="default"/>
        <w:lang w:val="ru-RU" w:eastAsia="en-US" w:bidi="ar-SA"/>
      </w:rPr>
    </w:lvl>
    <w:lvl w:ilvl="2" w:tplc="C89A607E">
      <w:numFmt w:val="bullet"/>
      <w:lvlText w:val="•"/>
      <w:lvlJc w:val="left"/>
      <w:pPr>
        <w:ind w:left="2411" w:hanging="283"/>
      </w:pPr>
      <w:rPr>
        <w:rFonts w:hint="default"/>
        <w:lang w:val="ru-RU" w:eastAsia="en-US" w:bidi="ar-SA"/>
      </w:rPr>
    </w:lvl>
    <w:lvl w:ilvl="3" w:tplc="466ABC54">
      <w:numFmt w:val="bullet"/>
      <w:lvlText w:val="•"/>
      <w:lvlJc w:val="left"/>
      <w:pPr>
        <w:ind w:left="3487" w:hanging="283"/>
      </w:pPr>
      <w:rPr>
        <w:rFonts w:hint="default"/>
        <w:lang w:val="ru-RU" w:eastAsia="en-US" w:bidi="ar-SA"/>
      </w:rPr>
    </w:lvl>
    <w:lvl w:ilvl="4" w:tplc="59B4E0EC">
      <w:numFmt w:val="bullet"/>
      <w:lvlText w:val="•"/>
      <w:lvlJc w:val="left"/>
      <w:pPr>
        <w:ind w:left="4563" w:hanging="283"/>
      </w:pPr>
      <w:rPr>
        <w:rFonts w:hint="default"/>
        <w:lang w:val="ru-RU" w:eastAsia="en-US" w:bidi="ar-SA"/>
      </w:rPr>
    </w:lvl>
    <w:lvl w:ilvl="5" w:tplc="383CB7E6">
      <w:numFmt w:val="bullet"/>
      <w:lvlText w:val="•"/>
      <w:lvlJc w:val="left"/>
      <w:pPr>
        <w:ind w:left="5639" w:hanging="283"/>
      </w:pPr>
      <w:rPr>
        <w:rFonts w:hint="default"/>
        <w:lang w:val="ru-RU" w:eastAsia="en-US" w:bidi="ar-SA"/>
      </w:rPr>
    </w:lvl>
    <w:lvl w:ilvl="6" w:tplc="6E646114">
      <w:numFmt w:val="bullet"/>
      <w:lvlText w:val="•"/>
      <w:lvlJc w:val="left"/>
      <w:pPr>
        <w:ind w:left="6715" w:hanging="283"/>
      </w:pPr>
      <w:rPr>
        <w:rFonts w:hint="default"/>
        <w:lang w:val="ru-RU" w:eastAsia="en-US" w:bidi="ar-SA"/>
      </w:rPr>
    </w:lvl>
    <w:lvl w:ilvl="7" w:tplc="D0AAB6BA">
      <w:numFmt w:val="bullet"/>
      <w:lvlText w:val="•"/>
      <w:lvlJc w:val="left"/>
      <w:pPr>
        <w:ind w:left="7791" w:hanging="283"/>
      </w:pPr>
      <w:rPr>
        <w:rFonts w:hint="default"/>
        <w:lang w:val="ru-RU" w:eastAsia="en-US" w:bidi="ar-SA"/>
      </w:rPr>
    </w:lvl>
    <w:lvl w:ilvl="8" w:tplc="8440FD4A">
      <w:numFmt w:val="bullet"/>
      <w:lvlText w:val="•"/>
      <w:lvlJc w:val="left"/>
      <w:pPr>
        <w:ind w:left="8867" w:hanging="283"/>
      </w:pPr>
      <w:rPr>
        <w:rFonts w:hint="default"/>
        <w:lang w:val="ru-RU" w:eastAsia="en-US" w:bidi="ar-SA"/>
      </w:rPr>
    </w:lvl>
  </w:abstractNum>
  <w:abstractNum w:abstractNumId="20">
    <w:nsid w:val="50AB05CC"/>
    <w:multiLevelType w:val="hybridMultilevel"/>
    <w:tmpl w:val="FA2A9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DA31B4"/>
    <w:multiLevelType w:val="hybridMultilevel"/>
    <w:tmpl w:val="13060F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496BCC"/>
    <w:multiLevelType w:val="hybridMultilevel"/>
    <w:tmpl w:val="339C38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E75BA"/>
    <w:multiLevelType w:val="hybridMultilevel"/>
    <w:tmpl w:val="2FFAE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83646"/>
    <w:multiLevelType w:val="hybridMultilevel"/>
    <w:tmpl w:val="6450D8DE"/>
    <w:lvl w:ilvl="0" w:tplc="6254C684">
      <w:start w:val="1"/>
      <w:numFmt w:val="decimal"/>
      <w:lvlText w:val="%1."/>
      <w:lvlJc w:val="left"/>
      <w:pPr>
        <w:ind w:left="1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5" w:hanging="360"/>
      </w:pPr>
    </w:lvl>
    <w:lvl w:ilvl="2" w:tplc="0419001B" w:tentative="1">
      <w:start w:val="1"/>
      <w:numFmt w:val="lowerRoman"/>
      <w:lvlText w:val="%3."/>
      <w:lvlJc w:val="right"/>
      <w:pPr>
        <w:ind w:left="3065" w:hanging="180"/>
      </w:pPr>
    </w:lvl>
    <w:lvl w:ilvl="3" w:tplc="0419000F" w:tentative="1">
      <w:start w:val="1"/>
      <w:numFmt w:val="decimal"/>
      <w:lvlText w:val="%4."/>
      <w:lvlJc w:val="left"/>
      <w:pPr>
        <w:ind w:left="3785" w:hanging="360"/>
      </w:pPr>
    </w:lvl>
    <w:lvl w:ilvl="4" w:tplc="04190019" w:tentative="1">
      <w:start w:val="1"/>
      <w:numFmt w:val="lowerLetter"/>
      <w:lvlText w:val="%5."/>
      <w:lvlJc w:val="left"/>
      <w:pPr>
        <w:ind w:left="4505" w:hanging="360"/>
      </w:pPr>
    </w:lvl>
    <w:lvl w:ilvl="5" w:tplc="0419001B" w:tentative="1">
      <w:start w:val="1"/>
      <w:numFmt w:val="lowerRoman"/>
      <w:lvlText w:val="%6."/>
      <w:lvlJc w:val="right"/>
      <w:pPr>
        <w:ind w:left="5225" w:hanging="180"/>
      </w:pPr>
    </w:lvl>
    <w:lvl w:ilvl="6" w:tplc="0419000F" w:tentative="1">
      <w:start w:val="1"/>
      <w:numFmt w:val="decimal"/>
      <w:lvlText w:val="%7."/>
      <w:lvlJc w:val="left"/>
      <w:pPr>
        <w:ind w:left="5945" w:hanging="360"/>
      </w:pPr>
    </w:lvl>
    <w:lvl w:ilvl="7" w:tplc="04190019" w:tentative="1">
      <w:start w:val="1"/>
      <w:numFmt w:val="lowerLetter"/>
      <w:lvlText w:val="%8."/>
      <w:lvlJc w:val="left"/>
      <w:pPr>
        <w:ind w:left="6665" w:hanging="360"/>
      </w:pPr>
    </w:lvl>
    <w:lvl w:ilvl="8" w:tplc="0419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25">
    <w:nsid w:val="5DD50534"/>
    <w:multiLevelType w:val="hybridMultilevel"/>
    <w:tmpl w:val="98B0FBF0"/>
    <w:lvl w:ilvl="0" w:tplc="CD96A3B2">
      <w:start w:val="1"/>
      <w:numFmt w:val="decimal"/>
      <w:lvlText w:val="%1."/>
      <w:lvlJc w:val="left"/>
      <w:pPr>
        <w:ind w:left="1245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5B82111E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2" w:tplc="1564E1F0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  <w:lvl w:ilvl="3" w:tplc="624A1FC2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BF385524">
      <w:numFmt w:val="bullet"/>
      <w:lvlText w:val="•"/>
      <w:lvlJc w:val="left"/>
      <w:pPr>
        <w:ind w:left="5151" w:hanging="284"/>
      </w:pPr>
      <w:rPr>
        <w:rFonts w:hint="default"/>
        <w:lang w:val="ru-RU" w:eastAsia="en-US" w:bidi="ar-SA"/>
      </w:rPr>
    </w:lvl>
    <w:lvl w:ilvl="5" w:tplc="C3FC198A">
      <w:numFmt w:val="bullet"/>
      <w:lvlText w:val="•"/>
      <w:lvlJc w:val="left"/>
      <w:pPr>
        <w:ind w:left="6129" w:hanging="284"/>
      </w:pPr>
      <w:rPr>
        <w:rFonts w:hint="default"/>
        <w:lang w:val="ru-RU" w:eastAsia="en-US" w:bidi="ar-SA"/>
      </w:rPr>
    </w:lvl>
    <w:lvl w:ilvl="6" w:tplc="0A82881A">
      <w:numFmt w:val="bullet"/>
      <w:lvlText w:val="•"/>
      <w:lvlJc w:val="left"/>
      <w:pPr>
        <w:ind w:left="7107" w:hanging="284"/>
      </w:pPr>
      <w:rPr>
        <w:rFonts w:hint="default"/>
        <w:lang w:val="ru-RU" w:eastAsia="en-US" w:bidi="ar-SA"/>
      </w:rPr>
    </w:lvl>
    <w:lvl w:ilvl="7" w:tplc="C6AA2476">
      <w:numFmt w:val="bullet"/>
      <w:lvlText w:val="•"/>
      <w:lvlJc w:val="left"/>
      <w:pPr>
        <w:ind w:left="8085" w:hanging="284"/>
      </w:pPr>
      <w:rPr>
        <w:rFonts w:hint="default"/>
        <w:lang w:val="ru-RU" w:eastAsia="en-US" w:bidi="ar-SA"/>
      </w:rPr>
    </w:lvl>
    <w:lvl w:ilvl="8" w:tplc="40A2D610">
      <w:numFmt w:val="bullet"/>
      <w:lvlText w:val="•"/>
      <w:lvlJc w:val="left"/>
      <w:pPr>
        <w:ind w:left="9063" w:hanging="284"/>
      </w:pPr>
      <w:rPr>
        <w:rFonts w:hint="default"/>
        <w:lang w:val="ru-RU" w:eastAsia="en-US" w:bidi="ar-SA"/>
      </w:rPr>
    </w:lvl>
  </w:abstractNum>
  <w:abstractNum w:abstractNumId="26">
    <w:nsid w:val="5F8368B3"/>
    <w:multiLevelType w:val="hybridMultilevel"/>
    <w:tmpl w:val="DB0CFF46"/>
    <w:lvl w:ilvl="0" w:tplc="B5A867E0">
      <w:numFmt w:val="bullet"/>
      <w:lvlText w:val=""/>
      <w:lvlJc w:val="left"/>
      <w:pPr>
        <w:ind w:left="465" w:hanging="42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53C020C">
      <w:numFmt w:val="bullet"/>
      <w:lvlText w:val="•"/>
      <w:lvlJc w:val="left"/>
      <w:pPr>
        <w:ind w:left="1423" w:hanging="424"/>
      </w:pPr>
      <w:rPr>
        <w:rFonts w:hint="default"/>
        <w:lang w:val="ru-RU" w:eastAsia="en-US" w:bidi="ar-SA"/>
      </w:rPr>
    </w:lvl>
    <w:lvl w:ilvl="2" w:tplc="FF60BAD8">
      <w:numFmt w:val="bullet"/>
      <w:lvlText w:val="•"/>
      <w:lvlJc w:val="left"/>
      <w:pPr>
        <w:ind w:left="2387" w:hanging="424"/>
      </w:pPr>
      <w:rPr>
        <w:rFonts w:hint="default"/>
        <w:lang w:val="ru-RU" w:eastAsia="en-US" w:bidi="ar-SA"/>
      </w:rPr>
    </w:lvl>
    <w:lvl w:ilvl="3" w:tplc="720E079C">
      <w:numFmt w:val="bullet"/>
      <w:lvlText w:val="•"/>
      <w:lvlJc w:val="left"/>
      <w:pPr>
        <w:ind w:left="3351" w:hanging="424"/>
      </w:pPr>
      <w:rPr>
        <w:rFonts w:hint="default"/>
        <w:lang w:val="ru-RU" w:eastAsia="en-US" w:bidi="ar-SA"/>
      </w:rPr>
    </w:lvl>
    <w:lvl w:ilvl="4" w:tplc="243A1938">
      <w:numFmt w:val="bullet"/>
      <w:lvlText w:val="•"/>
      <w:lvlJc w:val="left"/>
      <w:pPr>
        <w:ind w:left="4315" w:hanging="424"/>
      </w:pPr>
      <w:rPr>
        <w:rFonts w:hint="default"/>
        <w:lang w:val="ru-RU" w:eastAsia="en-US" w:bidi="ar-SA"/>
      </w:rPr>
    </w:lvl>
    <w:lvl w:ilvl="5" w:tplc="D3D427B4">
      <w:numFmt w:val="bullet"/>
      <w:lvlText w:val="•"/>
      <w:lvlJc w:val="left"/>
      <w:pPr>
        <w:ind w:left="5279" w:hanging="424"/>
      </w:pPr>
      <w:rPr>
        <w:rFonts w:hint="default"/>
        <w:lang w:val="ru-RU" w:eastAsia="en-US" w:bidi="ar-SA"/>
      </w:rPr>
    </w:lvl>
    <w:lvl w:ilvl="6" w:tplc="9F5880E8">
      <w:numFmt w:val="bullet"/>
      <w:lvlText w:val="•"/>
      <w:lvlJc w:val="left"/>
      <w:pPr>
        <w:ind w:left="6242" w:hanging="424"/>
      </w:pPr>
      <w:rPr>
        <w:rFonts w:hint="default"/>
        <w:lang w:val="ru-RU" w:eastAsia="en-US" w:bidi="ar-SA"/>
      </w:rPr>
    </w:lvl>
    <w:lvl w:ilvl="7" w:tplc="E8DCE070">
      <w:numFmt w:val="bullet"/>
      <w:lvlText w:val="•"/>
      <w:lvlJc w:val="left"/>
      <w:pPr>
        <w:ind w:left="7206" w:hanging="424"/>
      </w:pPr>
      <w:rPr>
        <w:rFonts w:hint="default"/>
        <w:lang w:val="ru-RU" w:eastAsia="en-US" w:bidi="ar-SA"/>
      </w:rPr>
    </w:lvl>
    <w:lvl w:ilvl="8" w:tplc="DED65380">
      <w:numFmt w:val="bullet"/>
      <w:lvlText w:val="•"/>
      <w:lvlJc w:val="left"/>
      <w:pPr>
        <w:ind w:left="8170" w:hanging="424"/>
      </w:pPr>
      <w:rPr>
        <w:rFonts w:hint="default"/>
        <w:lang w:val="ru-RU" w:eastAsia="en-US" w:bidi="ar-SA"/>
      </w:rPr>
    </w:lvl>
  </w:abstractNum>
  <w:abstractNum w:abstractNumId="27">
    <w:nsid w:val="62B757D3"/>
    <w:multiLevelType w:val="hybridMultilevel"/>
    <w:tmpl w:val="E0A00DCA"/>
    <w:lvl w:ilvl="0" w:tplc="574215B2">
      <w:start w:val="1"/>
      <w:numFmt w:val="decimal"/>
      <w:lvlText w:val="%1."/>
      <w:lvlJc w:val="left"/>
      <w:pPr>
        <w:ind w:left="1161" w:hanging="200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ACBE98F8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2" w:tplc="0ED42A0C">
      <w:numFmt w:val="bullet"/>
      <w:lvlText w:val="•"/>
      <w:lvlJc w:val="left"/>
      <w:pPr>
        <w:ind w:left="3131" w:hanging="200"/>
      </w:pPr>
      <w:rPr>
        <w:rFonts w:hint="default"/>
        <w:lang w:val="ru-RU" w:eastAsia="en-US" w:bidi="ar-SA"/>
      </w:rPr>
    </w:lvl>
    <w:lvl w:ilvl="3" w:tplc="82D6DCA4">
      <w:numFmt w:val="bullet"/>
      <w:lvlText w:val="•"/>
      <w:lvlJc w:val="left"/>
      <w:pPr>
        <w:ind w:left="4117" w:hanging="200"/>
      </w:pPr>
      <w:rPr>
        <w:rFonts w:hint="default"/>
        <w:lang w:val="ru-RU" w:eastAsia="en-US" w:bidi="ar-SA"/>
      </w:rPr>
    </w:lvl>
    <w:lvl w:ilvl="4" w:tplc="0060D592">
      <w:numFmt w:val="bullet"/>
      <w:lvlText w:val="•"/>
      <w:lvlJc w:val="left"/>
      <w:pPr>
        <w:ind w:left="5103" w:hanging="200"/>
      </w:pPr>
      <w:rPr>
        <w:rFonts w:hint="default"/>
        <w:lang w:val="ru-RU" w:eastAsia="en-US" w:bidi="ar-SA"/>
      </w:rPr>
    </w:lvl>
    <w:lvl w:ilvl="5" w:tplc="EBE2CE72">
      <w:numFmt w:val="bullet"/>
      <w:lvlText w:val="•"/>
      <w:lvlJc w:val="left"/>
      <w:pPr>
        <w:ind w:left="6089" w:hanging="200"/>
      </w:pPr>
      <w:rPr>
        <w:rFonts w:hint="default"/>
        <w:lang w:val="ru-RU" w:eastAsia="en-US" w:bidi="ar-SA"/>
      </w:rPr>
    </w:lvl>
    <w:lvl w:ilvl="6" w:tplc="9DDC6A2A">
      <w:numFmt w:val="bullet"/>
      <w:lvlText w:val="•"/>
      <w:lvlJc w:val="left"/>
      <w:pPr>
        <w:ind w:left="7075" w:hanging="200"/>
      </w:pPr>
      <w:rPr>
        <w:rFonts w:hint="default"/>
        <w:lang w:val="ru-RU" w:eastAsia="en-US" w:bidi="ar-SA"/>
      </w:rPr>
    </w:lvl>
    <w:lvl w:ilvl="7" w:tplc="3E80275E">
      <w:numFmt w:val="bullet"/>
      <w:lvlText w:val="•"/>
      <w:lvlJc w:val="left"/>
      <w:pPr>
        <w:ind w:left="8061" w:hanging="200"/>
      </w:pPr>
      <w:rPr>
        <w:rFonts w:hint="default"/>
        <w:lang w:val="ru-RU" w:eastAsia="en-US" w:bidi="ar-SA"/>
      </w:rPr>
    </w:lvl>
    <w:lvl w:ilvl="8" w:tplc="9AA4ED8C">
      <w:numFmt w:val="bullet"/>
      <w:lvlText w:val="•"/>
      <w:lvlJc w:val="left"/>
      <w:pPr>
        <w:ind w:left="9047" w:hanging="200"/>
      </w:pPr>
      <w:rPr>
        <w:rFonts w:hint="default"/>
        <w:lang w:val="ru-RU" w:eastAsia="en-US" w:bidi="ar-SA"/>
      </w:rPr>
    </w:lvl>
  </w:abstractNum>
  <w:abstractNum w:abstractNumId="28">
    <w:nsid w:val="63115D56"/>
    <w:multiLevelType w:val="hybridMultilevel"/>
    <w:tmpl w:val="E43C8500"/>
    <w:lvl w:ilvl="0" w:tplc="D0E4614E">
      <w:numFmt w:val="bullet"/>
      <w:lvlText w:val=""/>
      <w:lvlJc w:val="left"/>
      <w:pPr>
        <w:ind w:left="252" w:hanging="3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4B0EF3A">
      <w:numFmt w:val="bullet"/>
      <w:lvlText w:val="•"/>
      <w:lvlJc w:val="left"/>
      <w:pPr>
        <w:ind w:left="1335" w:hanging="333"/>
      </w:pPr>
      <w:rPr>
        <w:rFonts w:hint="default"/>
        <w:lang w:val="ru-RU" w:eastAsia="en-US" w:bidi="ar-SA"/>
      </w:rPr>
    </w:lvl>
    <w:lvl w:ilvl="2" w:tplc="456A3F0A">
      <w:numFmt w:val="bullet"/>
      <w:lvlText w:val="•"/>
      <w:lvlJc w:val="left"/>
      <w:pPr>
        <w:ind w:left="2411" w:hanging="333"/>
      </w:pPr>
      <w:rPr>
        <w:rFonts w:hint="default"/>
        <w:lang w:val="ru-RU" w:eastAsia="en-US" w:bidi="ar-SA"/>
      </w:rPr>
    </w:lvl>
    <w:lvl w:ilvl="3" w:tplc="F60E0238">
      <w:numFmt w:val="bullet"/>
      <w:lvlText w:val="•"/>
      <w:lvlJc w:val="left"/>
      <w:pPr>
        <w:ind w:left="3487" w:hanging="333"/>
      </w:pPr>
      <w:rPr>
        <w:rFonts w:hint="default"/>
        <w:lang w:val="ru-RU" w:eastAsia="en-US" w:bidi="ar-SA"/>
      </w:rPr>
    </w:lvl>
    <w:lvl w:ilvl="4" w:tplc="6C4C299A">
      <w:numFmt w:val="bullet"/>
      <w:lvlText w:val="•"/>
      <w:lvlJc w:val="left"/>
      <w:pPr>
        <w:ind w:left="4563" w:hanging="333"/>
      </w:pPr>
      <w:rPr>
        <w:rFonts w:hint="default"/>
        <w:lang w:val="ru-RU" w:eastAsia="en-US" w:bidi="ar-SA"/>
      </w:rPr>
    </w:lvl>
    <w:lvl w:ilvl="5" w:tplc="565203D0">
      <w:numFmt w:val="bullet"/>
      <w:lvlText w:val="•"/>
      <w:lvlJc w:val="left"/>
      <w:pPr>
        <w:ind w:left="5639" w:hanging="333"/>
      </w:pPr>
      <w:rPr>
        <w:rFonts w:hint="default"/>
        <w:lang w:val="ru-RU" w:eastAsia="en-US" w:bidi="ar-SA"/>
      </w:rPr>
    </w:lvl>
    <w:lvl w:ilvl="6" w:tplc="9278A51E">
      <w:numFmt w:val="bullet"/>
      <w:lvlText w:val="•"/>
      <w:lvlJc w:val="left"/>
      <w:pPr>
        <w:ind w:left="6715" w:hanging="333"/>
      </w:pPr>
      <w:rPr>
        <w:rFonts w:hint="default"/>
        <w:lang w:val="ru-RU" w:eastAsia="en-US" w:bidi="ar-SA"/>
      </w:rPr>
    </w:lvl>
    <w:lvl w:ilvl="7" w:tplc="EB54904A">
      <w:numFmt w:val="bullet"/>
      <w:lvlText w:val="•"/>
      <w:lvlJc w:val="left"/>
      <w:pPr>
        <w:ind w:left="7791" w:hanging="333"/>
      </w:pPr>
      <w:rPr>
        <w:rFonts w:hint="default"/>
        <w:lang w:val="ru-RU" w:eastAsia="en-US" w:bidi="ar-SA"/>
      </w:rPr>
    </w:lvl>
    <w:lvl w:ilvl="8" w:tplc="DF64ADC8">
      <w:numFmt w:val="bullet"/>
      <w:lvlText w:val="•"/>
      <w:lvlJc w:val="left"/>
      <w:pPr>
        <w:ind w:left="8867" w:hanging="333"/>
      </w:pPr>
      <w:rPr>
        <w:rFonts w:hint="default"/>
        <w:lang w:val="ru-RU" w:eastAsia="en-US" w:bidi="ar-SA"/>
      </w:rPr>
    </w:lvl>
  </w:abstractNum>
  <w:abstractNum w:abstractNumId="29">
    <w:nsid w:val="634922F1"/>
    <w:multiLevelType w:val="multilevel"/>
    <w:tmpl w:val="47B676CC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9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3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87" w:hanging="1800"/>
      </w:pPr>
      <w:rPr>
        <w:rFonts w:hint="default"/>
      </w:rPr>
    </w:lvl>
  </w:abstractNum>
  <w:abstractNum w:abstractNumId="30">
    <w:nsid w:val="66B32710"/>
    <w:multiLevelType w:val="hybridMultilevel"/>
    <w:tmpl w:val="810C458E"/>
    <w:lvl w:ilvl="0" w:tplc="C0B2108C">
      <w:numFmt w:val="bullet"/>
      <w:lvlText w:val="-"/>
      <w:lvlJc w:val="left"/>
      <w:pPr>
        <w:ind w:left="252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B660EC">
      <w:numFmt w:val="bullet"/>
      <w:lvlText w:val="-"/>
      <w:lvlJc w:val="left"/>
      <w:pPr>
        <w:ind w:left="252" w:hanging="13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C414B89E">
      <w:numFmt w:val="bullet"/>
      <w:lvlText w:val="•"/>
      <w:lvlJc w:val="left"/>
      <w:pPr>
        <w:ind w:left="2411" w:hanging="132"/>
      </w:pPr>
      <w:rPr>
        <w:rFonts w:hint="default"/>
        <w:lang w:val="ru-RU" w:eastAsia="en-US" w:bidi="ar-SA"/>
      </w:rPr>
    </w:lvl>
    <w:lvl w:ilvl="3" w:tplc="2F1E15E6">
      <w:numFmt w:val="bullet"/>
      <w:lvlText w:val="•"/>
      <w:lvlJc w:val="left"/>
      <w:pPr>
        <w:ind w:left="3487" w:hanging="132"/>
      </w:pPr>
      <w:rPr>
        <w:rFonts w:hint="default"/>
        <w:lang w:val="ru-RU" w:eastAsia="en-US" w:bidi="ar-SA"/>
      </w:rPr>
    </w:lvl>
    <w:lvl w:ilvl="4" w:tplc="99E45770">
      <w:numFmt w:val="bullet"/>
      <w:lvlText w:val="•"/>
      <w:lvlJc w:val="left"/>
      <w:pPr>
        <w:ind w:left="4563" w:hanging="132"/>
      </w:pPr>
      <w:rPr>
        <w:rFonts w:hint="default"/>
        <w:lang w:val="ru-RU" w:eastAsia="en-US" w:bidi="ar-SA"/>
      </w:rPr>
    </w:lvl>
    <w:lvl w:ilvl="5" w:tplc="E362E788">
      <w:numFmt w:val="bullet"/>
      <w:lvlText w:val="•"/>
      <w:lvlJc w:val="left"/>
      <w:pPr>
        <w:ind w:left="5639" w:hanging="132"/>
      </w:pPr>
      <w:rPr>
        <w:rFonts w:hint="default"/>
        <w:lang w:val="ru-RU" w:eastAsia="en-US" w:bidi="ar-SA"/>
      </w:rPr>
    </w:lvl>
    <w:lvl w:ilvl="6" w:tplc="E18C50CC">
      <w:numFmt w:val="bullet"/>
      <w:lvlText w:val="•"/>
      <w:lvlJc w:val="left"/>
      <w:pPr>
        <w:ind w:left="6715" w:hanging="132"/>
      </w:pPr>
      <w:rPr>
        <w:rFonts w:hint="default"/>
        <w:lang w:val="ru-RU" w:eastAsia="en-US" w:bidi="ar-SA"/>
      </w:rPr>
    </w:lvl>
    <w:lvl w:ilvl="7" w:tplc="1DC67CCA">
      <w:numFmt w:val="bullet"/>
      <w:lvlText w:val="•"/>
      <w:lvlJc w:val="left"/>
      <w:pPr>
        <w:ind w:left="7791" w:hanging="132"/>
      </w:pPr>
      <w:rPr>
        <w:rFonts w:hint="default"/>
        <w:lang w:val="ru-RU" w:eastAsia="en-US" w:bidi="ar-SA"/>
      </w:rPr>
    </w:lvl>
    <w:lvl w:ilvl="8" w:tplc="E39EB8B2">
      <w:numFmt w:val="bullet"/>
      <w:lvlText w:val="•"/>
      <w:lvlJc w:val="left"/>
      <w:pPr>
        <w:ind w:left="8867" w:hanging="132"/>
      </w:pPr>
      <w:rPr>
        <w:rFonts w:hint="default"/>
        <w:lang w:val="ru-RU" w:eastAsia="en-US" w:bidi="ar-SA"/>
      </w:rPr>
    </w:lvl>
  </w:abstractNum>
  <w:abstractNum w:abstractNumId="31">
    <w:nsid w:val="6AB036BA"/>
    <w:multiLevelType w:val="multilevel"/>
    <w:tmpl w:val="B584FCCC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color w:val="000000"/>
        <w:sz w:val="21"/>
      </w:rPr>
    </w:lvl>
    <w:lvl w:ilvl="1">
      <w:start w:val="2"/>
      <w:numFmt w:val="decimal"/>
      <w:isLgl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4" w:hanging="1800"/>
      </w:pPr>
      <w:rPr>
        <w:rFonts w:hint="default"/>
      </w:rPr>
    </w:lvl>
  </w:abstractNum>
  <w:abstractNum w:abstractNumId="32">
    <w:nsid w:val="7D4220C0"/>
    <w:multiLevelType w:val="hybridMultilevel"/>
    <w:tmpl w:val="2348F4D6"/>
    <w:lvl w:ilvl="0" w:tplc="5BFC28E0">
      <w:numFmt w:val="bullet"/>
      <w:lvlText w:val="–"/>
      <w:lvlJc w:val="left"/>
      <w:pPr>
        <w:ind w:left="252" w:hanging="284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854897F8">
      <w:numFmt w:val="bullet"/>
      <w:lvlText w:val="•"/>
      <w:lvlJc w:val="left"/>
      <w:pPr>
        <w:ind w:left="1335" w:hanging="284"/>
      </w:pPr>
      <w:rPr>
        <w:rFonts w:hint="default"/>
        <w:lang w:val="ru-RU" w:eastAsia="en-US" w:bidi="ar-SA"/>
      </w:rPr>
    </w:lvl>
    <w:lvl w:ilvl="2" w:tplc="85686682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270E8D54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7A06AC16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4C2224A2">
      <w:numFmt w:val="bullet"/>
      <w:lvlText w:val="•"/>
      <w:lvlJc w:val="left"/>
      <w:pPr>
        <w:ind w:left="5639" w:hanging="284"/>
      </w:pPr>
      <w:rPr>
        <w:rFonts w:hint="default"/>
        <w:lang w:val="ru-RU" w:eastAsia="en-US" w:bidi="ar-SA"/>
      </w:rPr>
    </w:lvl>
    <w:lvl w:ilvl="6" w:tplc="A134B84E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0018D32C">
      <w:numFmt w:val="bullet"/>
      <w:lvlText w:val="•"/>
      <w:lvlJc w:val="left"/>
      <w:pPr>
        <w:ind w:left="7791" w:hanging="284"/>
      </w:pPr>
      <w:rPr>
        <w:rFonts w:hint="default"/>
        <w:lang w:val="ru-RU" w:eastAsia="en-US" w:bidi="ar-SA"/>
      </w:rPr>
    </w:lvl>
    <w:lvl w:ilvl="8" w:tplc="F1C2698C">
      <w:numFmt w:val="bullet"/>
      <w:lvlText w:val="•"/>
      <w:lvlJc w:val="left"/>
      <w:pPr>
        <w:ind w:left="8867" w:hanging="28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29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8"/>
  </w:num>
  <w:num w:numId="18">
    <w:abstractNumId w:val="19"/>
  </w:num>
  <w:num w:numId="19">
    <w:abstractNumId w:val="30"/>
  </w:num>
  <w:num w:numId="20">
    <w:abstractNumId w:val="32"/>
  </w:num>
  <w:num w:numId="21">
    <w:abstractNumId w:val="13"/>
  </w:num>
  <w:num w:numId="22">
    <w:abstractNumId w:val="16"/>
  </w:num>
  <w:num w:numId="23">
    <w:abstractNumId w:val="26"/>
  </w:num>
  <w:num w:numId="24">
    <w:abstractNumId w:val="28"/>
  </w:num>
  <w:num w:numId="25">
    <w:abstractNumId w:val="27"/>
  </w:num>
  <w:num w:numId="26">
    <w:abstractNumId w:val="25"/>
  </w:num>
  <w:num w:numId="27">
    <w:abstractNumId w:val="24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8315D-F715-448D-A708-7C52250A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autoSpaceDE w:val="0"/>
      <w:autoSpaceDN w:val="0"/>
      <w:adjustRightInd w:val="0"/>
      <w:spacing w:after="0" w:line="240" w:lineRule="auto"/>
      <w:ind w:left="218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pPr>
      <w:widowControl w:val="0"/>
      <w:autoSpaceDE w:val="0"/>
      <w:autoSpaceDN w:val="0"/>
      <w:spacing w:after="0" w:line="240" w:lineRule="auto"/>
      <w:ind w:left="252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pPr>
      <w:autoSpaceDE w:val="0"/>
      <w:autoSpaceDN w:val="0"/>
      <w:adjustRightInd w:val="0"/>
      <w:spacing w:after="0" w:line="240" w:lineRule="auto"/>
      <w:ind w:left="118" w:firstLine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a">
    <w:name w:val="Основной текст_"/>
    <w:basedOn w:val="a0"/>
    <w:link w:val="3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12">
    <w:name w:val="Сетка таблицы1"/>
    <w:basedOn w:val="a1"/>
    <w:next w:val="a8"/>
    <w:uiPriority w:val="5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pPr>
      <w:widowControl w:val="0"/>
      <w:autoSpaceDE w:val="0"/>
      <w:autoSpaceDN w:val="0"/>
      <w:spacing w:before="500" w:after="0" w:line="240" w:lineRule="auto"/>
      <w:ind w:left="25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3">
    <w:name w:val="toc 2"/>
    <w:basedOn w:val="a"/>
    <w:uiPriority w:val="1"/>
    <w:qFormat/>
    <w:pPr>
      <w:widowControl w:val="0"/>
      <w:autoSpaceDE w:val="0"/>
      <w:autoSpaceDN w:val="0"/>
      <w:spacing w:before="34" w:after="0" w:line="240" w:lineRule="auto"/>
      <w:ind w:left="452" w:hanging="201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4">
    <w:name w:val="Основной текст1"/>
    <w:basedOn w:val="a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vvolddt@yandex.ru" TargetMode="External"/><Relationship Id="rId12" Type="http://schemas.openxmlformats.org/officeDocument/2006/relationships/chart" Target="charts/chart5.xm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1111111111111111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121112121212121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313131311131313131313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14141411141414141414141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1111111515151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1151511151515151616161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1611161616161717171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17111717171718181818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1818181819191919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                             %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физкультурно-спортивная направленность</c:v>
                </c:pt>
                <c:pt idx="1">
                  <c:v>художественная направленность</c:v>
                </c:pt>
                <c:pt idx="2">
                  <c:v>Туристско-краеведческая направленность</c:v>
                </c:pt>
                <c:pt idx="3">
                  <c:v>Техническая направленность</c:v>
                </c:pt>
                <c:pt idx="4">
                  <c:v>Естественнонаучная направленность</c:v>
                </c:pt>
                <c:pt idx="5">
                  <c:v>социально-гуманитарная направленность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0.26</c:v>
                </c:pt>
                <c:pt idx="1">
                  <c:v>0.25</c:v>
                </c:pt>
                <c:pt idx="2" formatCode="0.00%">
                  <c:v>0.09</c:v>
                </c:pt>
                <c:pt idx="3" formatCode="0.00%">
                  <c:v>0.12</c:v>
                </c:pt>
                <c:pt idx="4" formatCode="0.00%">
                  <c:v>0.05</c:v>
                </c:pt>
                <c:pt idx="5" formatCode="0.00%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Лист1!$B$2:$B$7</c:f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Лист1!$C$2:$C$7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Лист1!$D$2:$D$7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 год об</c:v>
                </c:pt>
              </c:strCache>
            </c:strRef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337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180</c:v>
                </c:pt>
                <c:pt idx="1">
                  <c:v>90</c:v>
                </c:pt>
                <c:pt idx="2">
                  <c:v>240</c:v>
                </c:pt>
                <c:pt idx="3">
                  <c:v>135</c:v>
                </c:pt>
                <c:pt idx="4">
                  <c:v>225</c:v>
                </c:pt>
                <c:pt idx="5">
                  <c:v>165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3 год об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Лист1!$G$2:$G$7</c:f>
              <c:numCache>
                <c:formatCode>General</c:formatCode>
                <c:ptCount val="6"/>
                <c:pt idx="0">
                  <c:v>100</c:v>
                </c:pt>
                <c:pt idx="1">
                  <c:v>0</c:v>
                </c:pt>
                <c:pt idx="2">
                  <c:v>120</c:v>
                </c:pt>
                <c:pt idx="3">
                  <c:v>10</c:v>
                </c:pt>
                <c:pt idx="4">
                  <c:v>0</c:v>
                </c:pt>
                <c:pt idx="5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5492768"/>
        <c:axId val="395493160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Лист1!$F$1</c15:sqref>
                        </c15:formulaRef>
                      </c:ext>
                    </c:extLst>
                    <c:strCache>
                      <c:ptCount val="1"/>
                      <c:pt idx="0">
                        <c:v>2 год об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0"/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6"/>
                      <c:pt idx="0">
                        <c:v>художественная </c:v>
                      </c:pt>
                      <c:pt idx="1">
                        <c:v>естественнонаучная  </c:v>
                      </c:pt>
                      <c:pt idx="2">
                        <c:v>физкультурно-спортивная</c:v>
                      </c:pt>
                      <c:pt idx="3">
                        <c:v>туристско-краеведческая</c:v>
                      </c:pt>
                      <c:pt idx="4">
                        <c:v>социально-гуманитарная</c:v>
                      </c:pt>
                      <c:pt idx="5">
                        <c:v>техническая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Лист1!$F$2:$F$7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168</c:v>
                      </c:pt>
                      <c:pt idx="1">
                        <c:v>0</c:v>
                      </c:pt>
                      <c:pt idx="2">
                        <c:v>60</c:v>
                      </c:pt>
                      <c:pt idx="3">
                        <c:v>12</c:v>
                      </c:pt>
                      <c:pt idx="4">
                        <c:v>0</c:v>
                      </c:pt>
                      <c:pt idx="5">
                        <c:v>36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395492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5493160"/>
        <c:crosses val="autoZero"/>
        <c:auto val="1"/>
        <c:lblAlgn val="ctr"/>
        <c:lblOffset val="100"/>
        <c:noMultiLvlLbl val="0"/>
      </c:catAx>
      <c:valAx>
        <c:axId val="395493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5492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0.46</c:v>
                </c:pt>
                <c:pt idx="1">
                  <c:v>0.43</c:v>
                </c:pt>
                <c:pt idx="2">
                  <c:v>0.51</c:v>
                </c:pt>
                <c:pt idx="3">
                  <c:v>0.48</c:v>
                </c:pt>
                <c:pt idx="4">
                  <c:v>0.4</c:v>
                </c:pt>
                <c:pt idx="5">
                  <c:v>0.34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0.44</c:v>
                </c:pt>
                <c:pt idx="1">
                  <c:v>0.36</c:v>
                </c:pt>
                <c:pt idx="2">
                  <c:v>0.4</c:v>
                </c:pt>
                <c:pt idx="3">
                  <c:v>0.4</c:v>
                </c:pt>
                <c:pt idx="4">
                  <c:v>0.53</c:v>
                </c:pt>
                <c:pt idx="5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0.1</c:v>
                </c:pt>
                <c:pt idx="1">
                  <c:v>0.21</c:v>
                </c:pt>
                <c:pt idx="2">
                  <c:v>0.09</c:v>
                </c:pt>
                <c:pt idx="3">
                  <c:v>0.12</c:v>
                </c:pt>
                <c:pt idx="4">
                  <c:v>7.0000000000000007E-2</c:v>
                </c:pt>
                <c:pt idx="5">
                  <c:v>0.21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2076872"/>
        <c:axId val="332078048"/>
      </c:barChart>
      <c:catAx>
        <c:axId val="332076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2078048"/>
        <c:crosses val="autoZero"/>
        <c:auto val="1"/>
        <c:lblAlgn val="ctr"/>
        <c:lblOffset val="100"/>
        <c:noMultiLvlLbl val="0"/>
      </c:catAx>
      <c:valAx>
        <c:axId val="3320780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32076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2077264"/>
        <c:axId val="332077656"/>
        <c:axId val="0"/>
      </c:bar3DChart>
      <c:catAx>
        <c:axId val="332077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2077656"/>
        <c:crosses val="autoZero"/>
        <c:auto val="1"/>
        <c:lblAlgn val="ctr"/>
        <c:lblOffset val="100"/>
        <c:noMultiLvlLbl val="0"/>
      </c:catAx>
      <c:valAx>
        <c:axId val="3320776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320772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учебный год 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131</c:v>
                </c:pt>
                <c:pt idx="2">
                  <c:v>128</c:v>
                </c:pt>
                <c:pt idx="3">
                  <c:v>141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учебный год 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128</c:v>
                </c:pt>
                <c:pt idx="2">
                  <c:v>58</c:v>
                </c:pt>
                <c:pt idx="3">
                  <c:v>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федеральный уровень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учебный год 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141</c:v>
                </c:pt>
                <c:pt idx="2">
                  <c:v>24</c:v>
                </c:pt>
                <c:pt idx="3">
                  <c:v>55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международный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учебный год 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6021184"/>
        <c:axId val="396019616"/>
      </c:barChart>
      <c:catAx>
        <c:axId val="39602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019616"/>
        <c:crosses val="autoZero"/>
        <c:auto val="1"/>
        <c:lblAlgn val="ctr"/>
        <c:lblOffset val="100"/>
        <c:noMultiLvlLbl val="0"/>
      </c:catAx>
      <c:valAx>
        <c:axId val="396019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02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достижени й учащихся </a:t>
            </a:r>
          </a:p>
        </c:rich>
      </c:tx>
      <c:layout>
        <c:manualLayout>
          <c:xMode val="edge"/>
          <c:yMode val="edge"/>
          <c:x val="0.18256944444444445"/>
          <c:y val="3.07062436028659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131</c:v>
                </c:pt>
                <c:pt idx="1">
                  <c:v>46</c:v>
                </c:pt>
                <c:pt idx="2">
                  <c:v>22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128</c:v>
                </c:pt>
                <c:pt idx="1">
                  <c:v>58</c:v>
                </c:pt>
                <c:pt idx="2">
                  <c:v>24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141</c:v>
                </c:pt>
                <c:pt idx="1">
                  <c:v>44</c:v>
                </c:pt>
                <c:pt idx="2">
                  <c:v>27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6019224"/>
        <c:axId val="396018048"/>
        <c:axId val="0"/>
      </c:bar3DChart>
      <c:catAx>
        <c:axId val="396019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018048"/>
        <c:crosses val="autoZero"/>
        <c:auto val="1"/>
        <c:lblAlgn val="ctr"/>
        <c:lblOffset val="100"/>
        <c:noMultiLvlLbl val="0"/>
      </c:catAx>
      <c:valAx>
        <c:axId val="39601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019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кол.пед.раб.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74</c:v>
                </c:pt>
                <c:pt idx="2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основные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</c:v>
                </c:pt>
                <c:pt idx="1">
                  <c:v>11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совмест.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64</c:v>
                </c:pt>
                <c:pt idx="1">
                  <c:v>63</c:v>
                </c:pt>
                <c:pt idx="2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6020400"/>
        <c:axId val="396018832"/>
      </c:barChart>
      <c:catAx>
        <c:axId val="396020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6018832"/>
        <c:crosses val="autoZero"/>
        <c:auto val="1"/>
        <c:lblAlgn val="ctr"/>
        <c:lblOffset val="100"/>
        <c:noMultiLvlLbl val="0"/>
      </c:catAx>
      <c:valAx>
        <c:axId val="396018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6020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педагогический</a:t>
            </a:r>
            <a:r>
              <a:rPr lang="ru-RU" baseline="0"/>
              <a:t> стаж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14</c:v>
                </c:pt>
                <c:pt idx="2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12</c:v>
                </c:pt>
                <c:pt idx="2">
                  <c:v>18</c:v>
                </c:pt>
                <c:pt idx="3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6886560"/>
        <c:axId val="406888520"/>
      </c:barChart>
      <c:catAx>
        <c:axId val="406886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888520"/>
        <c:crosses val="autoZero"/>
        <c:auto val="1"/>
        <c:lblAlgn val="ctr"/>
        <c:lblOffset val="100"/>
        <c:noMultiLvlLbl val="0"/>
      </c:catAx>
      <c:valAx>
        <c:axId val="406888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886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30763479565054369"/>
          <c:y val="3.9682539682539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66</c:v>
                </c:pt>
                <c:pt idx="1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6890088"/>
        <c:axId val="406887736"/>
      </c:barChart>
      <c:catAx>
        <c:axId val="406890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887736"/>
        <c:crosses val="autoZero"/>
        <c:auto val="1"/>
        <c:lblAlgn val="ctr"/>
        <c:lblOffset val="100"/>
        <c:noMultiLvlLbl val="0"/>
      </c:catAx>
      <c:valAx>
        <c:axId val="406887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890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62</Pages>
  <Words>17243</Words>
  <Characters>98286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170</cp:revision>
  <cp:lastPrinted>2024-03-20T06:49:00Z</cp:lastPrinted>
  <dcterms:created xsi:type="dcterms:W3CDTF">2023-10-16T07:28:00Z</dcterms:created>
  <dcterms:modified xsi:type="dcterms:W3CDTF">2024-03-20T06:56:00Z</dcterms:modified>
</cp:coreProperties>
</file>